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1F794" w14:textId="57D9AE67" w:rsidR="002953C3" w:rsidRDefault="002953C3" w:rsidP="00372447">
      <w:pPr>
        <w:tabs>
          <w:tab w:val="left" w:pos="567"/>
        </w:tabs>
        <w:spacing w:after="0" w:line="360" w:lineRule="auto"/>
        <w:ind w:left="-142" w:right="-448" w:firstLine="567"/>
        <w:jc w:val="right"/>
        <w:rPr>
          <w:rFonts w:ascii="GHEA Mariam" w:hAnsi="GHEA Mariam" w:cs="Miriam"/>
          <w:color w:val="000000" w:themeColor="text1"/>
          <w:sz w:val="24"/>
          <w:szCs w:val="24"/>
          <w:lang w:val="hy-AM"/>
        </w:rPr>
      </w:pPr>
      <w:r w:rsidRPr="0066524D">
        <w:rPr>
          <w:rFonts w:ascii="GHEA Mariam" w:hAnsi="GHEA Mariam"/>
          <w:noProof/>
          <w:color w:val="000000" w:themeColor="text1"/>
          <w:sz w:val="24"/>
          <w:szCs w:val="24"/>
        </w:rPr>
        <w:drawing>
          <wp:anchor distT="0" distB="0" distL="114300" distR="114300" simplePos="0" relativeHeight="251659264" behindDoc="0" locked="0" layoutInCell="1" allowOverlap="1" wp14:anchorId="6E5045C8" wp14:editId="3E72118F">
            <wp:simplePos x="0" y="0"/>
            <wp:positionH relativeFrom="column">
              <wp:posOffset>2495550</wp:posOffset>
            </wp:positionH>
            <wp:positionV relativeFrom="paragraph">
              <wp:posOffset>-156845</wp:posOffset>
            </wp:positionV>
            <wp:extent cx="1343025" cy="133917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1343025" cy="1339179"/>
                    </a:xfrm>
                    <a:prstGeom prst="rect">
                      <a:avLst/>
                    </a:prstGeom>
                    <a:noFill/>
                  </pic:spPr>
                </pic:pic>
              </a:graphicData>
            </a:graphic>
            <wp14:sizeRelH relativeFrom="page">
              <wp14:pctWidth>0</wp14:pctWidth>
            </wp14:sizeRelH>
            <wp14:sizeRelV relativeFrom="page">
              <wp14:pctHeight>0</wp14:pctHeight>
            </wp14:sizeRelV>
          </wp:anchor>
        </w:drawing>
      </w:r>
      <w:r w:rsidR="009A2546" w:rsidRPr="0066524D">
        <w:rPr>
          <w:rFonts w:ascii="GHEA Mariam" w:hAnsi="GHEA Mariam" w:cs="Miriam"/>
          <w:color w:val="000000" w:themeColor="text1"/>
          <w:sz w:val="24"/>
          <w:szCs w:val="24"/>
          <w:lang w:val="hy-AM"/>
        </w:rPr>
        <w:t>ՀԿ</w:t>
      </w:r>
      <w:r w:rsidRPr="0066524D">
        <w:rPr>
          <w:rFonts w:ascii="GHEA Mariam" w:hAnsi="GHEA Mariam" w:cs="Miriam"/>
          <w:color w:val="000000" w:themeColor="text1"/>
          <w:sz w:val="24"/>
          <w:szCs w:val="24"/>
          <w:lang w:val="hy-AM"/>
        </w:rPr>
        <w:t>Դ</w:t>
      </w:r>
      <w:r w:rsidRPr="0066524D">
        <w:rPr>
          <w:rFonts w:ascii="GHEA Mariam" w:hAnsi="GHEA Mariam" w:cs="Miriam"/>
          <w:color w:val="000000" w:themeColor="text1"/>
          <w:sz w:val="24"/>
          <w:szCs w:val="24"/>
          <w:lang w:val="en-US"/>
        </w:rPr>
        <w:t>/</w:t>
      </w:r>
      <w:r w:rsidRPr="0066524D">
        <w:rPr>
          <w:rFonts w:ascii="GHEA Mariam" w:hAnsi="GHEA Mariam" w:cs="Miriam"/>
          <w:color w:val="000000" w:themeColor="text1"/>
          <w:sz w:val="24"/>
          <w:szCs w:val="24"/>
          <w:lang w:val="hy-AM"/>
        </w:rPr>
        <w:t>0</w:t>
      </w:r>
      <w:r w:rsidR="00262A25" w:rsidRPr="0066524D">
        <w:rPr>
          <w:rFonts w:ascii="GHEA Mariam" w:hAnsi="GHEA Mariam" w:cs="Miriam"/>
          <w:color w:val="000000" w:themeColor="text1"/>
          <w:sz w:val="24"/>
          <w:szCs w:val="24"/>
          <w:lang w:val="hy-AM"/>
        </w:rPr>
        <w:t>024</w:t>
      </w:r>
      <w:r w:rsidRPr="0066524D">
        <w:rPr>
          <w:rFonts w:ascii="GHEA Mariam" w:hAnsi="GHEA Mariam" w:cs="Miriam"/>
          <w:color w:val="000000" w:themeColor="text1"/>
          <w:sz w:val="24"/>
          <w:szCs w:val="24"/>
          <w:lang w:val="en-US"/>
        </w:rPr>
        <w:t>/</w:t>
      </w:r>
      <w:r w:rsidR="00262A25" w:rsidRPr="0066524D">
        <w:rPr>
          <w:rFonts w:ascii="GHEA Mariam" w:hAnsi="GHEA Mariam" w:cs="Miriam"/>
          <w:color w:val="000000" w:themeColor="text1"/>
          <w:sz w:val="24"/>
          <w:szCs w:val="24"/>
          <w:lang w:val="hy-AM"/>
        </w:rPr>
        <w:t>06</w:t>
      </w:r>
      <w:r w:rsidRPr="0066524D">
        <w:rPr>
          <w:rFonts w:ascii="GHEA Mariam" w:hAnsi="GHEA Mariam" w:cs="Miriam"/>
          <w:color w:val="000000" w:themeColor="text1"/>
          <w:sz w:val="24"/>
          <w:szCs w:val="24"/>
          <w:lang w:val="en-US"/>
        </w:rPr>
        <w:t>/</w:t>
      </w:r>
      <w:r w:rsidRPr="0066524D">
        <w:rPr>
          <w:rFonts w:ascii="GHEA Mariam" w:hAnsi="GHEA Mariam" w:cs="Miriam"/>
          <w:color w:val="000000" w:themeColor="text1"/>
          <w:sz w:val="24"/>
          <w:szCs w:val="24"/>
          <w:lang w:val="hy-AM"/>
        </w:rPr>
        <w:t>2</w:t>
      </w:r>
      <w:r w:rsidR="00262A25" w:rsidRPr="0066524D">
        <w:rPr>
          <w:rFonts w:ascii="GHEA Mariam" w:hAnsi="GHEA Mariam" w:cs="Miriam"/>
          <w:color w:val="000000" w:themeColor="text1"/>
          <w:sz w:val="24"/>
          <w:szCs w:val="24"/>
          <w:lang w:val="hy-AM"/>
        </w:rPr>
        <w:t>5</w:t>
      </w:r>
    </w:p>
    <w:p w14:paraId="58FCEEC4" w14:textId="09A6A4AC" w:rsidR="00215ABB" w:rsidRDefault="00215ABB" w:rsidP="00372447">
      <w:pPr>
        <w:tabs>
          <w:tab w:val="left" w:pos="567"/>
        </w:tabs>
        <w:spacing w:after="0" w:line="360" w:lineRule="auto"/>
        <w:ind w:right="-448"/>
        <w:rPr>
          <w:rFonts w:ascii="GHEA Mariam" w:hAnsi="GHEA Mariam" w:cs="Miriam"/>
          <w:color w:val="000000" w:themeColor="text1"/>
          <w:sz w:val="24"/>
          <w:szCs w:val="24"/>
          <w:lang w:val="en-US"/>
        </w:rPr>
      </w:pPr>
    </w:p>
    <w:p w14:paraId="59081946" w14:textId="77777777" w:rsidR="00297576" w:rsidRPr="0066524D" w:rsidRDefault="00297576" w:rsidP="00372447">
      <w:pPr>
        <w:tabs>
          <w:tab w:val="left" w:pos="567"/>
        </w:tabs>
        <w:spacing w:after="0" w:line="360" w:lineRule="auto"/>
        <w:ind w:right="-448"/>
        <w:rPr>
          <w:rFonts w:ascii="GHEA Mariam" w:hAnsi="GHEA Mariam" w:cs="Miriam"/>
          <w:color w:val="000000" w:themeColor="text1"/>
          <w:sz w:val="24"/>
          <w:szCs w:val="24"/>
          <w:lang w:val="en-US"/>
        </w:rPr>
      </w:pPr>
    </w:p>
    <w:p w14:paraId="6D04E98C" w14:textId="77777777" w:rsidR="002953C3" w:rsidRPr="0066524D" w:rsidRDefault="002953C3" w:rsidP="00372447">
      <w:pPr>
        <w:tabs>
          <w:tab w:val="left" w:pos="567"/>
        </w:tabs>
        <w:spacing w:after="0" w:line="360" w:lineRule="auto"/>
        <w:ind w:left="-142" w:right="-448"/>
        <w:rPr>
          <w:rFonts w:ascii="GHEA Mariam" w:hAnsi="GHEA Mariam" w:cs="Miriam"/>
          <w:color w:val="000000" w:themeColor="text1"/>
          <w:sz w:val="24"/>
          <w:szCs w:val="24"/>
          <w:lang w:val="en-US"/>
        </w:rPr>
      </w:pPr>
    </w:p>
    <w:p w14:paraId="104A45D8" w14:textId="086AABF0" w:rsidR="002953C3" w:rsidRPr="0066524D" w:rsidRDefault="002953C3" w:rsidP="00372447">
      <w:pPr>
        <w:tabs>
          <w:tab w:val="left" w:pos="567"/>
          <w:tab w:val="left" w:pos="9356"/>
        </w:tabs>
        <w:spacing w:after="0" w:line="276" w:lineRule="auto"/>
        <w:ind w:left="-142" w:right="-448" w:firstLine="567"/>
        <w:jc w:val="center"/>
        <w:rPr>
          <w:rFonts w:ascii="GHEA Mariam" w:hAnsi="GHEA Mariam" w:cs="Miriam"/>
          <w:color w:val="000000" w:themeColor="text1"/>
          <w:sz w:val="32"/>
          <w:szCs w:val="32"/>
          <w:lang w:val="en-US"/>
        </w:rPr>
      </w:pPr>
      <w:r w:rsidRPr="0066524D">
        <w:rPr>
          <w:rFonts w:ascii="GHEA Mariam" w:hAnsi="GHEA Mariam" w:cs="Miriam"/>
          <w:color w:val="000000" w:themeColor="text1"/>
          <w:sz w:val="32"/>
          <w:szCs w:val="32"/>
        </w:rPr>
        <w:t>ՀԱՅԱՍՏԱՆԻ</w:t>
      </w:r>
      <w:r w:rsidRPr="0066524D">
        <w:rPr>
          <w:rFonts w:ascii="GHEA Mariam" w:hAnsi="GHEA Mariam" w:cs="Miriam"/>
          <w:color w:val="000000" w:themeColor="text1"/>
          <w:sz w:val="32"/>
          <w:szCs w:val="32"/>
          <w:lang w:val="en-US"/>
        </w:rPr>
        <w:t xml:space="preserve"> </w:t>
      </w:r>
      <w:r w:rsidRPr="0066524D">
        <w:rPr>
          <w:rFonts w:ascii="GHEA Mariam" w:hAnsi="GHEA Mariam" w:cs="Miriam"/>
          <w:color w:val="000000" w:themeColor="text1"/>
          <w:sz w:val="32"/>
          <w:szCs w:val="32"/>
        </w:rPr>
        <w:t>ՀԱՆՐԱՊԵՏՈՒԹՅՈՒՆ</w:t>
      </w:r>
    </w:p>
    <w:p w14:paraId="0C661FA7" w14:textId="77777777" w:rsidR="002953C3" w:rsidRPr="0066524D" w:rsidRDefault="002953C3" w:rsidP="00372447">
      <w:pPr>
        <w:tabs>
          <w:tab w:val="left" w:pos="567"/>
          <w:tab w:val="left" w:pos="9356"/>
        </w:tabs>
        <w:spacing w:after="0" w:line="276" w:lineRule="auto"/>
        <w:ind w:left="-142" w:right="-448" w:firstLine="567"/>
        <w:jc w:val="center"/>
        <w:rPr>
          <w:rFonts w:ascii="GHEA Mariam" w:hAnsi="GHEA Mariam" w:cs="Miriam"/>
          <w:color w:val="000000" w:themeColor="text1"/>
          <w:sz w:val="32"/>
          <w:szCs w:val="32"/>
          <w:lang w:val="en-US"/>
        </w:rPr>
      </w:pPr>
      <w:r w:rsidRPr="0066524D">
        <w:rPr>
          <w:rFonts w:ascii="GHEA Mariam" w:hAnsi="GHEA Mariam" w:cs="Miriam"/>
          <w:color w:val="000000" w:themeColor="text1"/>
          <w:sz w:val="32"/>
          <w:szCs w:val="32"/>
          <w:lang w:val="en-US"/>
        </w:rPr>
        <w:t xml:space="preserve">  </w:t>
      </w:r>
      <w:r w:rsidRPr="0066524D">
        <w:rPr>
          <w:rFonts w:ascii="GHEA Mariam" w:hAnsi="GHEA Mariam" w:cs="Miriam"/>
          <w:color w:val="000000" w:themeColor="text1"/>
          <w:sz w:val="32"/>
          <w:szCs w:val="32"/>
        </w:rPr>
        <w:t>ՎՃՌԱԲԵԿ</w:t>
      </w:r>
      <w:r w:rsidRPr="0066524D">
        <w:rPr>
          <w:rFonts w:ascii="GHEA Mariam" w:hAnsi="GHEA Mariam" w:cs="Miriam"/>
          <w:color w:val="000000" w:themeColor="text1"/>
          <w:sz w:val="32"/>
          <w:szCs w:val="32"/>
          <w:lang w:val="en-US"/>
        </w:rPr>
        <w:t xml:space="preserve"> </w:t>
      </w:r>
      <w:r w:rsidRPr="0066524D">
        <w:rPr>
          <w:rFonts w:ascii="GHEA Mariam" w:hAnsi="GHEA Mariam" w:cs="Miriam"/>
          <w:color w:val="000000" w:themeColor="text1"/>
          <w:sz w:val="32"/>
          <w:szCs w:val="32"/>
        </w:rPr>
        <w:t>ԴԱՏԱՐԱՆ</w:t>
      </w:r>
    </w:p>
    <w:p w14:paraId="44D8F547" w14:textId="77777777" w:rsidR="002953C3" w:rsidRPr="0066524D" w:rsidRDefault="002953C3" w:rsidP="00372447">
      <w:pPr>
        <w:tabs>
          <w:tab w:val="left" w:pos="567"/>
          <w:tab w:val="left" w:pos="9356"/>
        </w:tabs>
        <w:spacing w:after="0" w:line="276" w:lineRule="auto"/>
        <w:ind w:left="-142" w:right="-448" w:firstLine="567"/>
        <w:jc w:val="center"/>
        <w:rPr>
          <w:rFonts w:ascii="GHEA Mariam" w:hAnsi="GHEA Mariam" w:cs="Miriam"/>
          <w:b/>
          <w:color w:val="000000" w:themeColor="text1"/>
          <w:sz w:val="32"/>
          <w:szCs w:val="32"/>
          <w:lang w:val="en-US"/>
        </w:rPr>
      </w:pPr>
      <w:r w:rsidRPr="0066524D">
        <w:rPr>
          <w:rFonts w:ascii="GHEA Mariam" w:hAnsi="GHEA Mariam" w:cs="Miriam"/>
          <w:b/>
          <w:color w:val="000000" w:themeColor="text1"/>
          <w:sz w:val="32"/>
          <w:szCs w:val="32"/>
          <w:lang w:val="en-US"/>
        </w:rPr>
        <w:t xml:space="preserve">  </w:t>
      </w:r>
      <w:r w:rsidRPr="0066524D">
        <w:rPr>
          <w:rFonts w:ascii="GHEA Mariam" w:hAnsi="GHEA Mariam" w:cs="Miriam"/>
          <w:b/>
          <w:color w:val="000000" w:themeColor="text1"/>
          <w:sz w:val="32"/>
          <w:szCs w:val="32"/>
        </w:rPr>
        <w:t>Ո</w:t>
      </w:r>
      <w:r w:rsidRPr="0066524D">
        <w:rPr>
          <w:rFonts w:ascii="GHEA Mariam" w:hAnsi="GHEA Mariam" w:cs="Miriam"/>
          <w:b/>
          <w:color w:val="000000" w:themeColor="text1"/>
          <w:sz w:val="32"/>
          <w:szCs w:val="32"/>
          <w:lang w:val="en-US"/>
        </w:rPr>
        <w:t xml:space="preserve"> </w:t>
      </w:r>
      <w:r w:rsidRPr="0066524D">
        <w:rPr>
          <w:rFonts w:ascii="GHEA Mariam" w:hAnsi="GHEA Mariam" w:cs="Miriam"/>
          <w:b/>
          <w:color w:val="000000" w:themeColor="text1"/>
          <w:sz w:val="32"/>
          <w:szCs w:val="32"/>
        </w:rPr>
        <w:t>Ր</w:t>
      </w:r>
      <w:r w:rsidRPr="0066524D">
        <w:rPr>
          <w:rFonts w:ascii="GHEA Mariam" w:hAnsi="GHEA Mariam" w:cs="Miriam"/>
          <w:b/>
          <w:color w:val="000000" w:themeColor="text1"/>
          <w:sz w:val="32"/>
          <w:szCs w:val="32"/>
          <w:lang w:val="en-US"/>
        </w:rPr>
        <w:t xml:space="preserve"> </w:t>
      </w:r>
      <w:r w:rsidRPr="0066524D">
        <w:rPr>
          <w:rFonts w:ascii="GHEA Mariam" w:hAnsi="GHEA Mariam" w:cs="Miriam"/>
          <w:b/>
          <w:color w:val="000000" w:themeColor="text1"/>
          <w:sz w:val="32"/>
          <w:szCs w:val="32"/>
        </w:rPr>
        <w:t>Ո</w:t>
      </w:r>
      <w:r w:rsidRPr="0066524D">
        <w:rPr>
          <w:rFonts w:ascii="GHEA Mariam" w:hAnsi="GHEA Mariam" w:cs="Miriam"/>
          <w:b/>
          <w:color w:val="000000" w:themeColor="text1"/>
          <w:sz w:val="32"/>
          <w:szCs w:val="32"/>
          <w:lang w:val="en-US"/>
        </w:rPr>
        <w:t xml:space="preserve"> </w:t>
      </w:r>
      <w:r w:rsidRPr="0066524D">
        <w:rPr>
          <w:rFonts w:ascii="GHEA Mariam" w:hAnsi="GHEA Mariam" w:cs="Miriam"/>
          <w:b/>
          <w:color w:val="000000" w:themeColor="text1"/>
          <w:sz w:val="32"/>
          <w:szCs w:val="32"/>
        </w:rPr>
        <w:t>Շ</w:t>
      </w:r>
      <w:r w:rsidRPr="0066524D">
        <w:rPr>
          <w:rFonts w:ascii="GHEA Mariam" w:hAnsi="GHEA Mariam" w:cs="Miriam"/>
          <w:b/>
          <w:color w:val="000000" w:themeColor="text1"/>
          <w:sz w:val="32"/>
          <w:szCs w:val="32"/>
          <w:lang w:val="en-US"/>
        </w:rPr>
        <w:t xml:space="preserve"> </w:t>
      </w:r>
      <w:r w:rsidRPr="0066524D">
        <w:rPr>
          <w:rFonts w:ascii="GHEA Mariam" w:hAnsi="GHEA Mariam" w:cs="Miriam"/>
          <w:b/>
          <w:color w:val="000000" w:themeColor="text1"/>
          <w:sz w:val="32"/>
          <w:szCs w:val="32"/>
        </w:rPr>
        <w:t>ՈՒ</w:t>
      </w:r>
      <w:r w:rsidRPr="0066524D">
        <w:rPr>
          <w:rFonts w:ascii="GHEA Mariam" w:hAnsi="GHEA Mariam" w:cs="Miriam"/>
          <w:b/>
          <w:color w:val="000000" w:themeColor="text1"/>
          <w:sz w:val="32"/>
          <w:szCs w:val="32"/>
          <w:lang w:val="en-US"/>
        </w:rPr>
        <w:t xml:space="preserve"> </w:t>
      </w:r>
      <w:r w:rsidRPr="0066524D">
        <w:rPr>
          <w:rFonts w:ascii="GHEA Mariam" w:hAnsi="GHEA Mariam" w:cs="Miriam"/>
          <w:b/>
          <w:color w:val="000000" w:themeColor="text1"/>
          <w:sz w:val="32"/>
          <w:szCs w:val="32"/>
        </w:rPr>
        <w:t>Մ</w:t>
      </w:r>
    </w:p>
    <w:p w14:paraId="20298EE6" w14:textId="0116FC12" w:rsidR="00E62218" w:rsidRDefault="002953C3" w:rsidP="00372447">
      <w:pPr>
        <w:tabs>
          <w:tab w:val="left" w:pos="0"/>
          <w:tab w:val="left" w:pos="567"/>
        </w:tabs>
        <w:spacing w:after="0" w:line="276" w:lineRule="auto"/>
        <w:ind w:left="-142" w:right="-448" w:firstLine="567"/>
        <w:jc w:val="center"/>
        <w:rPr>
          <w:rFonts w:ascii="GHEA Mariam" w:hAnsi="GHEA Mariam" w:cs="Miriam"/>
          <w:color w:val="000000" w:themeColor="text1"/>
          <w:sz w:val="32"/>
          <w:szCs w:val="32"/>
          <w:lang w:val="hy-AM"/>
        </w:rPr>
      </w:pPr>
      <w:r w:rsidRPr="0066524D">
        <w:rPr>
          <w:rFonts w:ascii="GHEA Mariam" w:hAnsi="GHEA Mariam" w:cs="Miriam"/>
          <w:color w:val="000000" w:themeColor="text1"/>
          <w:sz w:val="32"/>
          <w:szCs w:val="32"/>
          <w:lang w:val="hy-AM"/>
        </w:rPr>
        <w:t>ՀԱՅԱՍՏԱՆԻ ՀԱՆՐԱՊԵՏՈՒԹՅԱՆ</w:t>
      </w:r>
      <w:r w:rsidRPr="0066524D">
        <w:rPr>
          <w:rFonts w:ascii="GHEA Mariam" w:hAnsi="GHEA Mariam" w:cs="Miriam"/>
          <w:color w:val="000000" w:themeColor="text1"/>
          <w:sz w:val="32"/>
          <w:szCs w:val="32"/>
          <w:lang w:val="en-GB"/>
        </w:rPr>
        <w:t xml:space="preserve"> </w:t>
      </w:r>
      <w:r w:rsidRPr="0066524D">
        <w:rPr>
          <w:rFonts w:ascii="GHEA Mariam" w:hAnsi="GHEA Mariam" w:cs="Miriam"/>
          <w:color w:val="000000" w:themeColor="text1"/>
          <w:sz w:val="32"/>
          <w:szCs w:val="32"/>
          <w:lang w:val="hy-AM"/>
        </w:rPr>
        <w:t>ԱՆՈՒՆԻՑ</w:t>
      </w:r>
    </w:p>
    <w:p w14:paraId="69D0E2A7" w14:textId="77777777" w:rsidR="00283940" w:rsidRPr="006B6B67" w:rsidRDefault="00283940" w:rsidP="00372447">
      <w:pPr>
        <w:tabs>
          <w:tab w:val="left" w:pos="0"/>
          <w:tab w:val="left" w:pos="567"/>
        </w:tabs>
        <w:spacing w:after="0" w:line="276" w:lineRule="auto"/>
        <w:ind w:left="-142" w:right="-448" w:firstLine="567"/>
        <w:jc w:val="center"/>
        <w:rPr>
          <w:rFonts w:ascii="GHEA Mariam" w:hAnsi="GHEA Mariam" w:cs="Miriam"/>
          <w:color w:val="000000" w:themeColor="text1"/>
          <w:sz w:val="32"/>
          <w:szCs w:val="32"/>
          <w:lang w:val="en-US"/>
        </w:rPr>
      </w:pPr>
    </w:p>
    <w:p w14:paraId="4110C464" w14:textId="6D37A451" w:rsidR="009A2546" w:rsidRPr="0066524D" w:rsidRDefault="009A2546" w:rsidP="00372447">
      <w:pPr>
        <w:pStyle w:val="3"/>
        <w:tabs>
          <w:tab w:val="left" w:pos="284"/>
          <w:tab w:val="left" w:pos="426"/>
        </w:tabs>
        <w:spacing w:after="0"/>
        <w:ind w:right="-448" w:firstLine="567"/>
        <w:rPr>
          <w:rFonts w:ascii="GHEA Mariam" w:eastAsia="GHEA Mariam" w:hAnsi="GHEA Mariam" w:cs="GHEA Mariam"/>
          <w:color w:val="000000" w:themeColor="text1"/>
          <w:sz w:val="24"/>
          <w:szCs w:val="24"/>
          <w:lang w:val="hy-AM"/>
        </w:rPr>
      </w:pPr>
      <w:r w:rsidRPr="0066524D">
        <w:rPr>
          <w:rFonts w:ascii="GHEA Mariam" w:hAnsi="GHEA Mariam"/>
          <w:color w:val="000000" w:themeColor="text1"/>
          <w:sz w:val="24"/>
          <w:szCs w:val="24"/>
          <w:lang w:val="hy-AM"/>
        </w:rPr>
        <w:t>Հայաստանի Հանրապետության</w:t>
      </w:r>
    </w:p>
    <w:p w14:paraId="63967CBE" w14:textId="0AA7971D" w:rsidR="00E62218" w:rsidRPr="0066524D" w:rsidRDefault="009A2546" w:rsidP="00372447">
      <w:pPr>
        <w:pStyle w:val="3"/>
        <w:spacing w:after="0"/>
        <w:ind w:right="-448" w:firstLine="567"/>
        <w:rPr>
          <w:rFonts w:ascii="GHEA Mariam" w:hAnsi="GHEA Mariam"/>
          <w:color w:val="000000" w:themeColor="text1"/>
          <w:sz w:val="24"/>
          <w:szCs w:val="24"/>
          <w:lang w:val="hy-AM"/>
        </w:rPr>
      </w:pPr>
      <w:r w:rsidRPr="0066524D">
        <w:rPr>
          <w:rFonts w:ascii="GHEA Mariam" w:hAnsi="GHEA Mariam"/>
          <w:color w:val="000000" w:themeColor="text1"/>
          <w:sz w:val="24"/>
          <w:szCs w:val="24"/>
          <w:lang w:val="hy-AM"/>
        </w:rPr>
        <w:t>հակակոռուպցիոն</w:t>
      </w:r>
      <w:r w:rsidR="00E62218" w:rsidRPr="0066524D">
        <w:rPr>
          <w:rFonts w:ascii="GHEA Mariam" w:hAnsi="GHEA Mariam"/>
          <w:color w:val="000000" w:themeColor="text1"/>
          <w:sz w:val="24"/>
          <w:szCs w:val="24"/>
          <w:lang w:val="hy-AM"/>
        </w:rPr>
        <w:t xml:space="preserve"> դատարան</w:t>
      </w:r>
    </w:p>
    <w:p w14:paraId="65013231" w14:textId="38D7F29C" w:rsidR="00E62218" w:rsidRPr="0066524D" w:rsidRDefault="0030170D" w:rsidP="00372447">
      <w:pPr>
        <w:pStyle w:val="3"/>
        <w:spacing w:after="0"/>
        <w:ind w:right="-448" w:firstLine="567"/>
        <w:rPr>
          <w:rFonts w:ascii="GHEA Mariam" w:hAnsi="GHEA Mariam"/>
          <w:color w:val="000000" w:themeColor="text1"/>
          <w:sz w:val="24"/>
          <w:szCs w:val="24"/>
          <w:lang w:val="hy-AM"/>
        </w:rPr>
      </w:pPr>
      <w:r w:rsidRPr="0066524D">
        <w:rPr>
          <w:rFonts w:ascii="GHEA Mariam" w:hAnsi="GHEA Mariam"/>
          <w:color w:val="000000" w:themeColor="text1"/>
          <w:sz w:val="24"/>
          <w:szCs w:val="24"/>
          <w:lang w:val="hy-AM"/>
        </w:rPr>
        <w:t>ն</w:t>
      </w:r>
      <w:r w:rsidR="00E62218" w:rsidRPr="0066524D">
        <w:rPr>
          <w:rFonts w:ascii="GHEA Mariam" w:hAnsi="GHEA Mariam"/>
          <w:color w:val="000000" w:themeColor="text1"/>
          <w:sz w:val="24"/>
          <w:szCs w:val="24"/>
          <w:lang w:val="hy-AM"/>
        </w:rPr>
        <w:t xml:space="preserve">ախագահող դատավոր՝ </w:t>
      </w:r>
      <w:r w:rsidR="00262A25" w:rsidRPr="0066524D">
        <w:rPr>
          <w:rFonts w:ascii="GHEA Mariam" w:hAnsi="GHEA Mariam"/>
          <w:color w:val="000000" w:themeColor="text1"/>
          <w:sz w:val="24"/>
          <w:szCs w:val="24"/>
          <w:lang w:val="hy-AM"/>
        </w:rPr>
        <w:t>Ս</w:t>
      </w:r>
      <w:r w:rsidR="00C0019B" w:rsidRPr="00297576">
        <w:rPr>
          <w:rFonts w:ascii="GHEA Mariam" w:hAnsi="GHEA Mariam"/>
          <w:color w:val="000000" w:themeColor="text1"/>
          <w:sz w:val="24"/>
          <w:szCs w:val="24"/>
          <w:lang w:val="hy-AM"/>
        </w:rPr>
        <w:t>.</w:t>
      </w:r>
      <w:r w:rsidR="00262A25" w:rsidRPr="0066524D">
        <w:rPr>
          <w:rFonts w:ascii="GHEA Mariam" w:hAnsi="GHEA Mariam" w:cs="Cambria Math"/>
          <w:color w:val="000000" w:themeColor="text1"/>
          <w:sz w:val="24"/>
          <w:szCs w:val="24"/>
          <w:lang w:val="hy-AM"/>
        </w:rPr>
        <w:t>Պետրոս</w:t>
      </w:r>
      <w:r w:rsidR="00E62218" w:rsidRPr="0066524D">
        <w:rPr>
          <w:rFonts w:ascii="GHEA Mariam" w:hAnsi="GHEA Mariam"/>
          <w:color w:val="000000" w:themeColor="text1"/>
          <w:sz w:val="24"/>
          <w:szCs w:val="24"/>
          <w:lang w:val="hy-AM"/>
        </w:rPr>
        <w:t xml:space="preserve">յան </w:t>
      </w:r>
    </w:p>
    <w:p w14:paraId="10A39086" w14:textId="77777777" w:rsidR="00E62218" w:rsidRPr="00297576" w:rsidRDefault="00E62218" w:rsidP="00372447">
      <w:pPr>
        <w:pStyle w:val="3"/>
        <w:spacing w:after="0"/>
        <w:ind w:right="-448" w:firstLine="567"/>
        <w:rPr>
          <w:rFonts w:ascii="GHEA Mariam" w:hAnsi="GHEA Mariam"/>
          <w:color w:val="000000" w:themeColor="text1"/>
          <w:sz w:val="24"/>
          <w:szCs w:val="24"/>
          <w:lang w:val="hy-AM"/>
        </w:rPr>
      </w:pPr>
    </w:p>
    <w:p w14:paraId="1A7C873D" w14:textId="4F830BA2" w:rsidR="002953C3" w:rsidRPr="00C0019B" w:rsidRDefault="002953C3" w:rsidP="00372447">
      <w:pPr>
        <w:pStyle w:val="3"/>
        <w:spacing w:after="0"/>
        <w:ind w:right="-448" w:firstLine="567"/>
        <w:rPr>
          <w:rFonts w:ascii="GHEA Mariam" w:eastAsia="GHEA Mariam" w:hAnsi="GHEA Mariam" w:cs="GHEA Mariam"/>
          <w:color w:val="000000" w:themeColor="text1"/>
          <w:sz w:val="24"/>
          <w:szCs w:val="24"/>
          <w:lang w:val="hy-AM"/>
        </w:rPr>
      </w:pPr>
      <w:r w:rsidRPr="00C0019B">
        <w:rPr>
          <w:rFonts w:ascii="GHEA Mariam" w:hAnsi="GHEA Mariam"/>
          <w:color w:val="000000" w:themeColor="text1"/>
          <w:sz w:val="24"/>
          <w:szCs w:val="24"/>
          <w:lang w:val="hy-AM"/>
        </w:rPr>
        <w:t>Հայաստանի Հանրապետության</w:t>
      </w:r>
    </w:p>
    <w:p w14:paraId="365CEAF4" w14:textId="71623232" w:rsidR="002953C3" w:rsidRPr="00C0019B" w:rsidRDefault="002953C3" w:rsidP="00372447">
      <w:pPr>
        <w:pStyle w:val="3"/>
        <w:spacing w:after="0"/>
        <w:ind w:right="-448" w:firstLine="567"/>
        <w:rPr>
          <w:rFonts w:ascii="GHEA Mariam" w:eastAsia="GHEA Mariam" w:hAnsi="GHEA Mariam" w:cs="GHEA Mariam"/>
          <w:color w:val="000000" w:themeColor="text1"/>
          <w:sz w:val="24"/>
          <w:szCs w:val="24"/>
          <w:lang w:val="hy-AM"/>
        </w:rPr>
      </w:pPr>
      <w:r w:rsidRPr="00C0019B">
        <w:rPr>
          <w:rFonts w:ascii="GHEA Mariam" w:hAnsi="GHEA Mariam"/>
          <w:color w:val="000000" w:themeColor="text1"/>
          <w:sz w:val="24"/>
          <w:szCs w:val="24"/>
          <w:lang w:val="hy-AM"/>
        </w:rPr>
        <w:t xml:space="preserve">վերաքննիչ </w:t>
      </w:r>
      <w:r w:rsidR="009A2546" w:rsidRPr="00C0019B">
        <w:rPr>
          <w:rFonts w:ascii="GHEA Mariam" w:hAnsi="GHEA Mariam"/>
          <w:color w:val="000000" w:themeColor="text1"/>
          <w:sz w:val="24"/>
          <w:szCs w:val="24"/>
          <w:lang w:val="hy-AM"/>
        </w:rPr>
        <w:t xml:space="preserve">հակակոռուպցիոն </w:t>
      </w:r>
      <w:r w:rsidRPr="00C0019B">
        <w:rPr>
          <w:rFonts w:ascii="GHEA Mariam" w:hAnsi="GHEA Mariam"/>
          <w:color w:val="000000" w:themeColor="text1"/>
          <w:sz w:val="24"/>
          <w:szCs w:val="24"/>
          <w:lang w:val="hy-AM"/>
        </w:rPr>
        <w:t>դատարան</w:t>
      </w:r>
    </w:p>
    <w:p w14:paraId="2F39BFB8" w14:textId="3E65F950" w:rsidR="002953C3" w:rsidRDefault="0030170D" w:rsidP="00372447">
      <w:pPr>
        <w:pStyle w:val="3"/>
        <w:spacing w:after="0"/>
        <w:ind w:right="-448" w:firstLine="567"/>
        <w:rPr>
          <w:rFonts w:ascii="GHEA Mariam" w:hAnsi="GHEA Mariam"/>
          <w:color w:val="000000" w:themeColor="text1"/>
          <w:sz w:val="24"/>
          <w:szCs w:val="24"/>
          <w:lang w:val="hy-AM"/>
        </w:rPr>
      </w:pPr>
      <w:r w:rsidRPr="00C0019B">
        <w:rPr>
          <w:rFonts w:ascii="GHEA Mariam" w:hAnsi="GHEA Mariam"/>
          <w:color w:val="000000" w:themeColor="text1"/>
          <w:sz w:val="24"/>
          <w:szCs w:val="24"/>
          <w:lang w:val="hy-AM"/>
        </w:rPr>
        <w:t>ն</w:t>
      </w:r>
      <w:r w:rsidR="002953C3" w:rsidRPr="00C0019B">
        <w:rPr>
          <w:rFonts w:ascii="GHEA Mariam" w:hAnsi="GHEA Mariam"/>
          <w:color w:val="000000" w:themeColor="text1"/>
          <w:sz w:val="24"/>
          <w:szCs w:val="24"/>
          <w:lang w:val="hy-AM"/>
        </w:rPr>
        <w:t xml:space="preserve">ախագահող դատավոր՝ </w:t>
      </w:r>
      <w:r w:rsidR="00262A25" w:rsidRPr="00C0019B">
        <w:rPr>
          <w:rFonts w:ascii="GHEA Mariam" w:hAnsi="GHEA Mariam"/>
          <w:color w:val="000000" w:themeColor="text1"/>
          <w:sz w:val="24"/>
          <w:szCs w:val="24"/>
          <w:lang w:val="hy-AM"/>
        </w:rPr>
        <w:t>Ժ</w:t>
      </w:r>
      <w:r w:rsidR="00C0019B" w:rsidRPr="00297576">
        <w:rPr>
          <w:rFonts w:ascii="GHEA Mariam" w:hAnsi="GHEA Mariam"/>
          <w:color w:val="000000" w:themeColor="text1"/>
          <w:sz w:val="24"/>
          <w:szCs w:val="24"/>
          <w:lang w:val="hy-AM"/>
        </w:rPr>
        <w:t>.</w:t>
      </w:r>
      <w:r w:rsidR="009A2546" w:rsidRPr="00C0019B">
        <w:rPr>
          <w:rFonts w:ascii="GHEA Mariam" w:hAnsi="GHEA Mariam" w:cs="Cambria Math"/>
          <w:color w:val="000000" w:themeColor="text1"/>
          <w:sz w:val="24"/>
          <w:szCs w:val="24"/>
          <w:lang w:val="hy-AM"/>
        </w:rPr>
        <w:t>Մ</w:t>
      </w:r>
      <w:r w:rsidR="00262A25" w:rsidRPr="00C0019B">
        <w:rPr>
          <w:rFonts w:ascii="GHEA Mariam" w:hAnsi="GHEA Mariam" w:cs="Cambria Math"/>
          <w:color w:val="000000" w:themeColor="text1"/>
          <w:sz w:val="24"/>
          <w:szCs w:val="24"/>
          <w:lang w:val="hy-AM"/>
        </w:rPr>
        <w:t>ելիքսեթ</w:t>
      </w:r>
      <w:r w:rsidR="007D2F4D" w:rsidRPr="00C0019B">
        <w:rPr>
          <w:rFonts w:ascii="GHEA Mariam" w:hAnsi="GHEA Mariam"/>
          <w:color w:val="000000" w:themeColor="text1"/>
          <w:sz w:val="24"/>
          <w:szCs w:val="24"/>
          <w:lang w:val="hy-AM"/>
        </w:rPr>
        <w:t>յան</w:t>
      </w:r>
    </w:p>
    <w:p w14:paraId="6C21BB07" w14:textId="77777777" w:rsidR="00C0019B" w:rsidRPr="00C0019B" w:rsidRDefault="00C0019B" w:rsidP="00372447">
      <w:pPr>
        <w:pStyle w:val="3"/>
        <w:spacing w:after="0"/>
        <w:ind w:right="-448" w:firstLine="567"/>
        <w:rPr>
          <w:rFonts w:ascii="GHEA Mariam" w:hAnsi="GHEA Mariam"/>
          <w:color w:val="000000" w:themeColor="text1"/>
          <w:sz w:val="24"/>
          <w:szCs w:val="24"/>
          <w:lang w:val="hy-AM"/>
        </w:rPr>
      </w:pPr>
    </w:p>
    <w:p w14:paraId="2EF64CBB" w14:textId="006FE5D7" w:rsidR="002953C3" w:rsidRDefault="009A2546" w:rsidP="00372447">
      <w:pPr>
        <w:pStyle w:val="2"/>
        <w:spacing w:after="0"/>
        <w:ind w:right="-448"/>
        <w:rPr>
          <w:rFonts w:ascii="GHEA Mariam" w:hAnsi="GHEA Mariam" w:cs="Sylfaen"/>
          <w:noProof/>
          <w:color w:val="000000" w:themeColor="text1"/>
          <w:lang w:val="hy-AM"/>
        </w:rPr>
      </w:pPr>
      <w:r w:rsidRPr="0066524D">
        <w:rPr>
          <w:rFonts w:ascii="GHEA Mariam" w:hAnsi="GHEA Mariam"/>
          <w:noProof/>
          <w:color w:val="000000" w:themeColor="text1"/>
          <w:lang w:val="hy-AM"/>
        </w:rPr>
        <w:t>202</w:t>
      </w:r>
      <w:r w:rsidR="00262A25" w:rsidRPr="0066524D">
        <w:rPr>
          <w:rFonts w:ascii="GHEA Mariam" w:hAnsi="GHEA Mariam"/>
          <w:noProof/>
          <w:color w:val="000000" w:themeColor="text1"/>
          <w:lang w:val="hy-AM"/>
        </w:rPr>
        <w:t>5</w:t>
      </w:r>
      <w:r w:rsidRPr="0066524D">
        <w:rPr>
          <w:rFonts w:ascii="GHEA Mariam" w:hAnsi="GHEA Mariam"/>
          <w:noProof/>
          <w:color w:val="000000" w:themeColor="text1"/>
          <w:lang w:val="hy-AM"/>
        </w:rPr>
        <w:t xml:space="preserve"> </w:t>
      </w:r>
      <w:r w:rsidRPr="0066524D">
        <w:rPr>
          <w:rFonts w:ascii="GHEA Mariam" w:hAnsi="GHEA Mariam" w:cs="Sylfaen"/>
          <w:noProof/>
          <w:color w:val="000000" w:themeColor="text1"/>
          <w:lang w:val="hy-AM"/>
        </w:rPr>
        <w:t>թվականի</w:t>
      </w:r>
      <w:r w:rsidRPr="0066524D">
        <w:rPr>
          <w:rFonts w:ascii="GHEA Mariam" w:hAnsi="GHEA Mariam"/>
          <w:noProof/>
          <w:color w:val="000000" w:themeColor="text1"/>
          <w:lang w:val="hy-AM"/>
        </w:rPr>
        <w:t xml:space="preserve"> </w:t>
      </w:r>
      <w:r w:rsidR="00297576">
        <w:rPr>
          <w:rFonts w:ascii="GHEA Mariam" w:hAnsi="GHEA Mariam"/>
          <w:noProof/>
          <w:color w:val="000000" w:themeColor="text1"/>
          <w:lang w:val="hy-AM"/>
        </w:rPr>
        <w:t>սեպտե</w:t>
      </w:r>
      <w:r w:rsidR="003169C8">
        <w:rPr>
          <w:rFonts w:ascii="GHEA Mariam" w:hAnsi="GHEA Mariam"/>
          <w:noProof/>
          <w:color w:val="000000" w:themeColor="text1"/>
          <w:lang w:val="hy-AM"/>
        </w:rPr>
        <w:t>մ</w:t>
      </w:r>
      <w:r w:rsidR="00297576">
        <w:rPr>
          <w:rFonts w:ascii="GHEA Mariam" w:hAnsi="GHEA Mariam"/>
          <w:noProof/>
          <w:color w:val="000000" w:themeColor="text1"/>
          <w:lang w:val="hy-AM"/>
        </w:rPr>
        <w:t>բերի 2</w:t>
      </w:r>
      <w:r w:rsidRPr="0066524D">
        <w:rPr>
          <w:rFonts w:ascii="GHEA Mariam" w:hAnsi="GHEA Mariam"/>
          <w:noProof/>
          <w:color w:val="000000" w:themeColor="text1"/>
          <w:lang w:val="hy-AM"/>
        </w:rPr>
        <w:t>-ին</w:t>
      </w:r>
      <w:r w:rsidRPr="0066524D">
        <w:rPr>
          <w:rFonts w:ascii="GHEA Mariam" w:hAnsi="GHEA Mariam"/>
          <w:noProof/>
          <w:color w:val="000000" w:themeColor="text1"/>
          <w:lang w:val="hy-AM"/>
        </w:rPr>
        <w:tab/>
        <w:t xml:space="preserve">     </w:t>
      </w:r>
      <w:r w:rsidRPr="0066524D">
        <w:rPr>
          <w:rFonts w:ascii="GHEA Mariam" w:hAnsi="GHEA Mariam"/>
          <w:noProof/>
          <w:color w:val="000000" w:themeColor="text1"/>
          <w:lang w:val="hy-AM"/>
        </w:rPr>
        <w:tab/>
        <w:t xml:space="preserve">                           </w:t>
      </w:r>
      <w:r w:rsidRPr="0066524D">
        <w:rPr>
          <w:rFonts w:ascii="GHEA Mariam" w:hAnsi="GHEA Mariam" w:cs="Sylfaen"/>
          <w:noProof/>
          <w:color w:val="000000" w:themeColor="text1"/>
          <w:lang w:val="hy-AM"/>
        </w:rPr>
        <w:t>ք</w:t>
      </w:r>
      <w:r w:rsidRPr="0066524D">
        <w:rPr>
          <w:rFonts w:ascii="GHEA Mariam" w:hAnsi="GHEA Mariam"/>
          <w:noProof/>
          <w:color w:val="000000" w:themeColor="text1"/>
          <w:lang w:val="hy-AM"/>
        </w:rPr>
        <w:t xml:space="preserve">աղաք </w:t>
      </w:r>
      <w:r w:rsidRPr="0066524D">
        <w:rPr>
          <w:rFonts w:ascii="GHEA Mariam" w:hAnsi="GHEA Mariam" w:cs="Sylfaen"/>
          <w:noProof/>
          <w:color w:val="000000" w:themeColor="text1"/>
          <w:lang w:val="hy-AM"/>
        </w:rPr>
        <w:t>Երևանում</w:t>
      </w:r>
    </w:p>
    <w:p w14:paraId="5BCCEEC0" w14:textId="77777777" w:rsidR="00C0019B" w:rsidRPr="004B22E6" w:rsidRDefault="00C0019B" w:rsidP="00372447">
      <w:pPr>
        <w:pStyle w:val="2"/>
        <w:spacing w:after="0"/>
        <w:ind w:right="-448"/>
        <w:rPr>
          <w:rFonts w:ascii="GHEA Mariam" w:hAnsi="GHEA Mariam" w:cs="Sylfaen"/>
          <w:noProof/>
          <w:color w:val="000000" w:themeColor="text1"/>
          <w:sz w:val="10"/>
          <w:szCs w:val="10"/>
          <w:lang w:val="hy-AM"/>
        </w:rPr>
      </w:pPr>
    </w:p>
    <w:p w14:paraId="7DCD2274" w14:textId="77777777" w:rsidR="002C449C" w:rsidRPr="0066524D" w:rsidRDefault="002C449C" w:rsidP="00372447">
      <w:pPr>
        <w:tabs>
          <w:tab w:val="left" w:pos="6663"/>
          <w:tab w:val="left" w:pos="6946"/>
          <w:tab w:val="left" w:pos="10065"/>
        </w:tabs>
        <w:spacing w:after="0" w:line="360" w:lineRule="auto"/>
        <w:ind w:right="-448" w:firstLine="567"/>
        <w:jc w:val="both"/>
        <w:rPr>
          <w:rFonts w:ascii="GHEA Mariam" w:hAnsi="GHEA Mariam"/>
          <w:color w:val="000000" w:themeColor="text1"/>
          <w:sz w:val="24"/>
          <w:szCs w:val="24"/>
          <w:lang w:val="hy-AM"/>
        </w:rPr>
      </w:pPr>
      <w:r w:rsidRPr="0066524D">
        <w:rPr>
          <w:rFonts w:ascii="GHEA Mariam" w:hAnsi="GHEA Mariam" w:cs="Sylfaen"/>
          <w:color w:val="000000" w:themeColor="text1"/>
          <w:sz w:val="24"/>
          <w:szCs w:val="24"/>
          <w:lang w:val="hy-AM"/>
        </w:rPr>
        <w:t>ՀՀ</w:t>
      </w:r>
      <w:r w:rsidRPr="0066524D">
        <w:rPr>
          <w:rFonts w:ascii="GHEA Mariam" w:hAnsi="GHEA Mariam"/>
          <w:color w:val="000000" w:themeColor="text1"/>
          <w:sz w:val="24"/>
          <w:szCs w:val="24"/>
          <w:lang w:val="hy-AM"/>
        </w:rPr>
        <w:t xml:space="preserve"> </w:t>
      </w:r>
      <w:r w:rsidRPr="0066524D">
        <w:rPr>
          <w:rFonts w:ascii="GHEA Mariam" w:hAnsi="GHEA Mariam" w:cs="Sylfaen"/>
          <w:color w:val="000000" w:themeColor="text1"/>
          <w:sz w:val="24"/>
          <w:szCs w:val="24"/>
          <w:lang w:val="hy-AM"/>
        </w:rPr>
        <w:t>Վճռաբեկ</w:t>
      </w:r>
      <w:r w:rsidRPr="0066524D">
        <w:rPr>
          <w:rFonts w:ascii="GHEA Mariam" w:hAnsi="GHEA Mariam"/>
          <w:color w:val="000000" w:themeColor="text1"/>
          <w:sz w:val="24"/>
          <w:szCs w:val="24"/>
          <w:lang w:val="hy-AM"/>
        </w:rPr>
        <w:t xml:space="preserve"> </w:t>
      </w:r>
      <w:r w:rsidRPr="0066524D">
        <w:rPr>
          <w:rFonts w:ascii="GHEA Mariam" w:hAnsi="GHEA Mariam" w:cs="Sylfaen"/>
          <w:color w:val="000000" w:themeColor="text1"/>
          <w:sz w:val="24"/>
          <w:szCs w:val="24"/>
          <w:lang w:val="hy-AM"/>
        </w:rPr>
        <w:t>դատարանի</w:t>
      </w:r>
      <w:r w:rsidRPr="0066524D">
        <w:rPr>
          <w:rFonts w:ascii="GHEA Mariam" w:hAnsi="GHEA Mariam"/>
          <w:color w:val="000000" w:themeColor="text1"/>
          <w:sz w:val="24"/>
          <w:szCs w:val="24"/>
          <w:lang w:val="hy-AM"/>
        </w:rPr>
        <w:t xml:space="preserve"> </w:t>
      </w:r>
      <w:r w:rsidRPr="0066524D">
        <w:rPr>
          <w:rFonts w:ascii="GHEA Mariam" w:hAnsi="GHEA Mariam" w:cs="Sylfaen"/>
          <w:color w:val="000000" w:themeColor="text1"/>
          <w:sz w:val="24"/>
          <w:szCs w:val="24"/>
          <w:lang w:val="hy-AM"/>
        </w:rPr>
        <w:t>հակակոռուպցիոն պալատի կոռուպցիոն հանցագործությունների քննության դատական կազմը</w:t>
      </w:r>
      <w:r w:rsidRPr="0066524D">
        <w:rPr>
          <w:rFonts w:ascii="GHEA Mariam" w:hAnsi="GHEA Mariam"/>
          <w:color w:val="000000" w:themeColor="text1"/>
          <w:sz w:val="24"/>
          <w:szCs w:val="24"/>
          <w:lang w:val="hy-AM"/>
        </w:rPr>
        <w:t xml:space="preserve"> (</w:t>
      </w:r>
      <w:r w:rsidRPr="0066524D">
        <w:rPr>
          <w:rFonts w:ascii="GHEA Mariam" w:hAnsi="GHEA Mariam" w:cs="Sylfaen"/>
          <w:color w:val="000000" w:themeColor="text1"/>
          <w:sz w:val="24"/>
          <w:szCs w:val="24"/>
          <w:lang w:val="hy-AM"/>
        </w:rPr>
        <w:t xml:space="preserve">այսուհետ </w:t>
      </w:r>
      <w:r w:rsidRPr="0066524D">
        <w:rPr>
          <w:rFonts w:ascii="GHEA Mariam" w:hAnsi="GHEA Mariam"/>
          <w:color w:val="000000" w:themeColor="text1"/>
          <w:sz w:val="24"/>
          <w:szCs w:val="24"/>
          <w:lang w:val="hy-AM"/>
        </w:rPr>
        <w:t>նաև</w:t>
      </w:r>
      <w:r w:rsidRPr="0066524D">
        <w:rPr>
          <w:rFonts w:ascii="GHEA Mariam" w:hAnsi="GHEA Mariam" w:cs="Sylfaen"/>
          <w:color w:val="000000" w:themeColor="text1"/>
          <w:sz w:val="24"/>
          <w:szCs w:val="24"/>
          <w:lang w:val="hy-AM"/>
        </w:rPr>
        <w:t>՝</w:t>
      </w:r>
      <w:r w:rsidRPr="0066524D">
        <w:rPr>
          <w:rFonts w:ascii="GHEA Mariam" w:hAnsi="GHEA Mariam"/>
          <w:color w:val="000000" w:themeColor="text1"/>
          <w:sz w:val="24"/>
          <w:szCs w:val="24"/>
          <w:lang w:val="hy-AM"/>
        </w:rPr>
        <w:t xml:space="preserve"> </w:t>
      </w:r>
      <w:r w:rsidRPr="0066524D">
        <w:rPr>
          <w:rFonts w:ascii="GHEA Mariam" w:hAnsi="GHEA Mariam" w:cs="Sylfaen"/>
          <w:color w:val="000000" w:themeColor="text1"/>
          <w:sz w:val="24"/>
          <w:szCs w:val="24"/>
          <w:lang w:val="hy-AM"/>
        </w:rPr>
        <w:t>Վճռաբեկ</w:t>
      </w:r>
      <w:r w:rsidRPr="0066524D">
        <w:rPr>
          <w:rFonts w:ascii="GHEA Mariam" w:hAnsi="GHEA Mariam"/>
          <w:color w:val="000000" w:themeColor="text1"/>
          <w:sz w:val="24"/>
          <w:szCs w:val="24"/>
          <w:lang w:val="hy-AM"/>
        </w:rPr>
        <w:t xml:space="preserve"> դ</w:t>
      </w:r>
      <w:r w:rsidRPr="0066524D">
        <w:rPr>
          <w:rFonts w:ascii="GHEA Mariam" w:hAnsi="GHEA Mariam" w:cs="Sylfaen"/>
          <w:color w:val="000000" w:themeColor="text1"/>
          <w:sz w:val="24"/>
          <w:szCs w:val="24"/>
          <w:lang w:val="hy-AM"/>
        </w:rPr>
        <w:t>ատարան</w:t>
      </w:r>
      <w:r w:rsidRPr="0066524D">
        <w:rPr>
          <w:rFonts w:ascii="GHEA Mariam" w:hAnsi="GHEA Mariam"/>
          <w:color w:val="000000" w:themeColor="text1"/>
          <w:sz w:val="24"/>
          <w:szCs w:val="24"/>
          <w:lang w:val="hy-AM"/>
        </w:rPr>
        <w:t>),</w:t>
      </w:r>
    </w:p>
    <w:p w14:paraId="41AFAF4E" w14:textId="42C32E0D" w:rsidR="002C449C" w:rsidRPr="0066524D" w:rsidRDefault="002C449C" w:rsidP="00372447">
      <w:pPr>
        <w:spacing w:after="0" w:line="360" w:lineRule="auto"/>
        <w:ind w:right="-448" w:firstLine="567"/>
        <w:jc w:val="right"/>
        <w:rPr>
          <w:rFonts w:ascii="GHEA Mariam" w:hAnsi="GHEA Mariam"/>
          <w:color w:val="000000" w:themeColor="text1"/>
          <w:sz w:val="24"/>
          <w:szCs w:val="24"/>
          <w:lang w:val="hy-AM"/>
        </w:rPr>
      </w:pPr>
      <w:r w:rsidRPr="0066524D">
        <w:rPr>
          <w:rFonts w:ascii="GHEA Mariam" w:hAnsi="GHEA Mariam"/>
          <w:color w:val="000000" w:themeColor="text1"/>
          <w:sz w:val="24"/>
          <w:szCs w:val="24"/>
          <w:lang w:val="hy-AM"/>
        </w:rPr>
        <w:t xml:space="preserve">նախագահությամբ`             </w:t>
      </w:r>
      <w:r w:rsidR="007B193F" w:rsidRPr="0066524D">
        <w:rPr>
          <w:rFonts w:ascii="GHEA Mariam" w:hAnsi="GHEA Mariam"/>
          <w:color w:val="000000" w:themeColor="text1"/>
          <w:sz w:val="24"/>
          <w:szCs w:val="24"/>
          <w:lang w:val="hy-AM"/>
        </w:rPr>
        <w:t>Ա.ԿՐԿՅԱՇԱՐՅԱՆԻ</w:t>
      </w:r>
    </w:p>
    <w:p w14:paraId="0BE52439" w14:textId="6152E7A1" w:rsidR="002C449C" w:rsidRPr="0066524D" w:rsidRDefault="002C449C" w:rsidP="00372447">
      <w:pPr>
        <w:spacing w:after="0" w:line="360" w:lineRule="auto"/>
        <w:ind w:right="-448" w:firstLine="567"/>
        <w:jc w:val="right"/>
        <w:rPr>
          <w:rFonts w:ascii="GHEA Mariam" w:hAnsi="GHEA Mariam"/>
          <w:color w:val="000000" w:themeColor="text1"/>
          <w:sz w:val="24"/>
          <w:szCs w:val="24"/>
          <w:lang w:val="hy-AM"/>
        </w:rPr>
      </w:pPr>
      <w:r w:rsidRPr="0066524D">
        <w:rPr>
          <w:rFonts w:ascii="GHEA Mariam" w:hAnsi="GHEA Mariam"/>
          <w:color w:val="000000" w:themeColor="text1"/>
          <w:sz w:val="24"/>
          <w:szCs w:val="24"/>
          <w:lang w:val="hy-AM"/>
        </w:rPr>
        <w:t xml:space="preserve">   մասնակցությամբ դատավորներ`   </w:t>
      </w:r>
      <w:r w:rsidR="007B193F">
        <w:rPr>
          <w:rFonts w:ascii="GHEA Mariam" w:hAnsi="GHEA Mariam"/>
          <w:color w:val="000000" w:themeColor="text1"/>
          <w:sz w:val="24"/>
          <w:szCs w:val="24"/>
          <w:lang w:val="hy-AM"/>
        </w:rPr>
        <w:t xml:space="preserve">         </w:t>
      </w:r>
      <w:r w:rsidRPr="0066524D">
        <w:rPr>
          <w:rFonts w:ascii="GHEA Mariam" w:hAnsi="GHEA Mariam"/>
          <w:color w:val="000000" w:themeColor="text1"/>
          <w:sz w:val="24"/>
          <w:szCs w:val="24"/>
          <w:lang w:val="hy-AM"/>
        </w:rPr>
        <w:t xml:space="preserve">     </w:t>
      </w:r>
      <w:r w:rsidR="007B193F" w:rsidRPr="0066524D">
        <w:rPr>
          <w:rFonts w:ascii="GHEA Mariam" w:hAnsi="GHEA Mariam"/>
          <w:color w:val="000000" w:themeColor="text1"/>
          <w:sz w:val="24"/>
          <w:szCs w:val="24"/>
          <w:lang w:val="hy-AM"/>
        </w:rPr>
        <w:t>Ե.ԴԱՆԻԵԼՅԱՆԻ</w:t>
      </w:r>
    </w:p>
    <w:p w14:paraId="70AB4CDC" w14:textId="54CA80D6" w:rsidR="002C449C" w:rsidRPr="0066524D" w:rsidRDefault="002C449C" w:rsidP="00372447">
      <w:pPr>
        <w:spacing w:after="0" w:line="360" w:lineRule="auto"/>
        <w:ind w:right="-448" w:firstLine="567"/>
        <w:jc w:val="right"/>
        <w:rPr>
          <w:rFonts w:ascii="GHEA Mariam" w:hAnsi="GHEA Mariam"/>
          <w:color w:val="000000" w:themeColor="text1"/>
          <w:sz w:val="24"/>
          <w:szCs w:val="24"/>
          <w:lang w:val="hy-AM"/>
        </w:rPr>
      </w:pPr>
      <w:r w:rsidRPr="0066524D">
        <w:rPr>
          <w:rFonts w:ascii="GHEA Mariam" w:hAnsi="GHEA Mariam"/>
          <w:color w:val="000000" w:themeColor="text1"/>
          <w:sz w:val="24"/>
          <w:szCs w:val="24"/>
          <w:lang w:val="hy-AM"/>
        </w:rPr>
        <w:t>Ռ</w:t>
      </w:r>
      <w:r w:rsidR="00C0019B" w:rsidRPr="003B4048">
        <w:rPr>
          <w:rFonts w:ascii="GHEA Mariam" w:hAnsi="GHEA Mariam"/>
          <w:color w:val="000000" w:themeColor="text1"/>
          <w:sz w:val="24"/>
          <w:szCs w:val="24"/>
          <w:lang w:val="hy-AM"/>
        </w:rPr>
        <w:t>.</w:t>
      </w:r>
      <w:r w:rsidRPr="00C0019B">
        <w:rPr>
          <w:rFonts w:ascii="GHEA Mariam" w:hAnsi="GHEA Mariam" w:cs="GHEA Mariam"/>
          <w:color w:val="000000" w:themeColor="text1"/>
          <w:sz w:val="24"/>
          <w:szCs w:val="24"/>
          <w:lang w:val="hy-AM"/>
        </w:rPr>
        <w:t>Մ</w:t>
      </w:r>
      <w:r w:rsidRPr="0066524D">
        <w:rPr>
          <w:rFonts w:ascii="GHEA Mariam" w:hAnsi="GHEA Mariam" w:cs="GHEA Mariam"/>
          <w:color w:val="000000" w:themeColor="text1"/>
          <w:sz w:val="24"/>
          <w:szCs w:val="24"/>
          <w:lang w:val="hy-AM"/>
        </w:rPr>
        <w:t>ԽԻԹԱՐ</w:t>
      </w:r>
      <w:r w:rsidRPr="0066524D">
        <w:rPr>
          <w:rFonts w:ascii="GHEA Mariam" w:hAnsi="GHEA Mariam"/>
          <w:color w:val="000000" w:themeColor="text1"/>
          <w:sz w:val="24"/>
          <w:szCs w:val="24"/>
          <w:lang w:val="hy-AM"/>
        </w:rPr>
        <w:t>ՅԱՆԻ</w:t>
      </w:r>
    </w:p>
    <w:p w14:paraId="76B08FED" w14:textId="77777777" w:rsidR="002C449C" w:rsidRPr="0066524D" w:rsidRDefault="002C449C" w:rsidP="00372447">
      <w:pPr>
        <w:spacing w:after="0" w:line="360" w:lineRule="auto"/>
        <w:ind w:right="-448" w:firstLine="567"/>
        <w:jc w:val="right"/>
        <w:rPr>
          <w:rFonts w:ascii="GHEA Mariam" w:hAnsi="GHEA Mariam"/>
          <w:color w:val="000000" w:themeColor="text1"/>
          <w:sz w:val="24"/>
          <w:szCs w:val="24"/>
          <w:lang w:val="hy-AM"/>
        </w:rPr>
      </w:pPr>
      <w:r w:rsidRPr="0066524D">
        <w:rPr>
          <w:rFonts w:ascii="GHEA Mariam" w:hAnsi="GHEA Mariam"/>
          <w:color w:val="000000" w:themeColor="text1"/>
          <w:sz w:val="24"/>
          <w:szCs w:val="24"/>
          <w:lang w:val="hy-AM"/>
        </w:rPr>
        <w:t>Ս.</w:t>
      </w:r>
      <w:r w:rsidRPr="0066524D">
        <w:rPr>
          <w:rFonts w:ascii="GHEA Mariam" w:hAnsi="GHEA Mariam" w:cs="GHEA Mariam"/>
          <w:color w:val="000000" w:themeColor="text1"/>
          <w:sz w:val="24"/>
          <w:szCs w:val="24"/>
          <w:lang w:val="hy-AM"/>
        </w:rPr>
        <w:t>ՉԻՉՈՅԱՆԻ</w:t>
      </w:r>
    </w:p>
    <w:p w14:paraId="4D765174" w14:textId="2FE60293" w:rsidR="002C449C" w:rsidRDefault="002C449C" w:rsidP="00372447">
      <w:pPr>
        <w:spacing w:after="0" w:line="360" w:lineRule="auto"/>
        <w:ind w:right="-448" w:firstLine="567"/>
        <w:jc w:val="right"/>
        <w:rPr>
          <w:rFonts w:ascii="GHEA Mariam" w:hAnsi="GHEA Mariam"/>
          <w:color w:val="000000" w:themeColor="text1"/>
          <w:sz w:val="24"/>
          <w:szCs w:val="24"/>
          <w:lang w:val="hy-AM"/>
        </w:rPr>
      </w:pPr>
      <w:r w:rsidRPr="0066524D">
        <w:rPr>
          <w:rFonts w:ascii="GHEA Mariam" w:hAnsi="GHEA Mariam"/>
          <w:color w:val="000000" w:themeColor="text1"/>
          <w:sz w:val="24"/>
          <w:szCs w:val="24"/>
          <w:lang w:val="hy-AM"/>
        </w:rPr>
        <w:t>Դ.ՎԵՔԻԼՅԱՆԻ</w:t>
      </w:r>
    </w:p>
    <w:p w14:paraId="25FD848A" w14:textId="77777777" w:rsidR="00C0019B" w:rsidRPr="004B22E6" w:rsidRDefault="00C0019B" w:rsidP="00372447">
      <w:pPr>
        <w:spacing w:after="0" w:line="240" w:lineRule="auto"/>
        <w:ind w:right="-448" w:firstLine="567"/>
        <w:jc w:val="right"/>
        <w:rPr>
          <w:rFonts w:ascii="GHEA Mariam" w:hAnsi="GHEA Mariam"/>
          <w:color w:val="000000" w:themeColor="text1"/>
          <w:sz w:val="18"/>
          <w:szCs w:val="18"/>
          <w:lang w:val="hy-AM"/>
        </w:rPr>
      </w:pPr>
    </w:p>
    <w:p w14:paraId="5731DA22" w14:textId="572C47FA" w:rsidR="002953C3" w:rsidRPr="0066524D" w:rsidRDefault="002953C3" w:rsidP="00372447">
      <w:pPr>
        <w:tabs>
          <w:tab w:val="left" w:pos="0"/>
          <w:tab w:val="left" w:pos="567"/>
        </w:tabs>
        <w:spacing w:after="0" w:line="360" w:lineRule="auto"/>
        <w:ind w:right="-448"/>
        <w:jc w:val="both"/>
        <w:rPr>
          <w:rFonts w:ascii="GHEA Mariam" w:hAnsi="GHEA Mariam"/>
          <w:color w:val="000000" w:themeColor="text1"/>
          <w:sz w:val="24"/>
          <w:szCs w:val="24"/>
          <w:lang w:val="hy-AM"/>
        </w:rPr>
      </w:pPr>
      <w:r w:rsidRPr="0066524D">
        <w:rPr>
          <w:rFonts w:ascii="GHEA Mariam" w:hAnsi="GHEA Mariam" w:cs="Sylfaen"/>
          <w:color w:val="000000" w:themeColor="text1"/>
          <w:sz w:val="24"/>
          <w:szCs w:val="24"/>
          <w:lang w:val="hy-AM"/>
        </w:rPr>
        <w:t xml:space="preserve">գրավոր ընթացակարգով քննության առնելով </w:t>
      </w:r>
      <w:r w:rsidR="0046197A" w:rsidRPr="0066524D">
        <w:rPr>
          <w:rFonts w:ascii="GHEA Mariam" w:hAnsi="GHEA Mariam"/>
          <w:color w:val="000000" w:themeColor="text1"/>
          <w:sz w:val="24"/>
          <w:szCs w:val="24"/>
          <w:lang w:val="hy-AM"/>
        </w:rPr>
        <w:t>թիվ</w:t>
      </w:r>
      <w:r w:rsidRPr="0066524D">
        <w:rPr>
          <w:rFonts w:ascii="GHEA Mariam" w:hAnsi="GHEA Mariam"/>
          <w:color w:val="000000" w:themeColor="text1"/>
          <w:sz w:val="24"/>
          <w:szCs w:val="24"/>
          <w:lang w:val="hy-AM"/>
        </w:rPr>
        <w:t xml:space="preserve"> </w:t>
      </w:r>
      <w:r w:rsidR="002C449C" w:rsidRPr="0066524D">
        <w:rPr>
          <w:rFonts w:ascii="GHEA Mariam" w:hAnsi="GHEA Mariam"/>
          <w:color w:val="000000" w:themeColor="text1"/>
          <w:sz w:val="24"/>
          <w:szCs w:val="24"/>
          <w:lang w:val="hy-AM"/>
        </w:rPr>
        <w:t>ՀԿ</w:t>
      </w:r>
      <w:r w:rsidRPr="0066524D">
        <w:rPr>
          <w:rFonts w:ascii="GHEA Mariam" w:hAnsi="GHEA Mariam"/>
          <w:color w:val="000000" w:themeColor="text1"/>
          <w:sz w:val="24"/>
          <w:szCs w:val="24"/>
          <w:lang w:val="hy-AM"/>
        </w:rPr>
        <w:t>Դ/0</w:t>
      </w:r>
      <w:r w:rsidR="002C449C" w:rsidRPr="0066524D">
        <w:rPr>
          <w:rFonts w:ascii="GHEA Mariam" w:hAnsi="GHEA Mariam"/>
          <w:color w:val="000000" w:themeColor="text1"/>
          <w:sz w:val="24"/>
          <w:szCs w:val="24"/>
          <w:lang w:val="hy-AM"/>
        </w:rPr>
        <w:t>0</w:t>
      </w:r>
      <w:r w:rsidR="00262A25" w:rsidRPr="0066524D">
        <w:rPr>
          <w:rFonts w:ascii="GHEA Mariam" w:hAnsi="GHEA Mariam"/>
          <w:color w:val="000000" w:themeColor="text1"/>
          <w:sz w:val="24"/>
          <w:szCs w:val="24"/>
          <w:lang w:val="hy-AM"/>
        </w:rPr>
        <w:t>24</w:t>
      </w:r>
      <w:r w:rsidRPr="0066524D">
        <w:rPr>
          <w:rFonts w:ascii="GHEA Mariam" w:hAnsi="GHEA Mariam"/>
          <w:color w:val="000000" w:themeColor="text1"/>
          <w:sz w:val="24"/>
          <w:szCs w:val="24"/>
          <w:lang w:val="hy-AM"/>
        </w:rPr>
        <w:t>/</w:t>
      </w:r>
      <w:r w:rsidR="0046197A" w:rsidRPr="0066524D">
        <w:rPr>
          <w:rFonts w:ascii="GHEA Mariam" w:hAnsi="GHEA Mariam"/>
          <w:color w:val="000000" w:themeColor="text1"/>
          <w:sz w:val="24"/>
          <w:szCs w:val="24"/>
          <w:lang w:val="hy-AM"/>
        </w:rPr>
        <w:t>0</w:t>
      </w:r>
      <w:r w:rsidR="00262A25" w:rsidRPr="0066524D">
        <w:rPr>
          <w:rFonts w:ascii="GHEA Mariam" w:hAnsi="GHEA Mariam"/>
          <w:color w:val="000000" w:themeColor="text1"/>
          <w:sz w:val="24"/>
          <w:szCs w:val="24"/>
          <w:lang w:val="hy-AM"/>
        </w:rPr>
        <w:t>6</w:t>
      </w:r>
      <w:r w:rsidRPr="0066524D">
        <w:rPr>
          <w:rFonts w:ascii="GHEA Mariam" w:hAnsi="GHEA Mariam"/>
          <w:color w:val="000000" w:themeColor="text1"/>
          <w:sz w:val="24"/>
          <w:szCs w:val="24"/>
          <w:lang w:val="hy-AM"/>
        </w:rPr>
        <w:t>/2</w:t>
      </w:r>
      <w:r w:rsidR="00262A25" w:rsidRPr="0066524D">
        <w:rPr>
          <w:rFonts w:ascii="GHEA Mariam" w:hAnsi="GHEA Mariam"/>
          <w:color w:val="000000" w:themeColor="text1"/>
          <w:sz w:val="24"/>
          <w:szCs w:val="24"/>
          <w:lang w:val="hy-AM"/>
        </w:rPr>
        <w:t>5</w:t>
      </w:r>
      <w:r w:rsidRPr="0066524D">
        <w:rPr>
          <w:rFonts w:ascii="GHEA Mariam" w:hAnsi="GHEA Mariam"/>
          <w:color w:val="000000" w:themeColor="text1"/>
          <w:sz w:val="24"/>
          <w:szCs w:val="24"/>
          <w:lang w:val="hy-AM"/>
        </w:rPr>
        <w:t xml:space="preserve"> </w:t>
      </w:r>
      <w:r w:rsidR="00262A25" w:rsidRPr="0066524D">
        <w:rPr>
          <w:rFonts w:ascii="GHEA Mariam" w:hAnsi="GHEA Mariam"/>
          <w:color w:val="000000" w:themeColor="text1"/>
          <w:sz w:val="24"/>
          <w:szCs w:val="24"/>
          <w:lang w:val="hy-AM"/>
        </w:rPr>
        <w:t>դատական վարույթով</w:t>
      </w:r>
      <w:r w:rsidRPr="0066524D">
        <w:rPr>
          <w:rFonts w:ascii="GHEA Mariam" w:hAnsi="GHEA Mariam"/>
          <w:color w:val="000000" w:themeColor="text1"/>
          <w:sz w:val="24"/>
          <w:szCs w:val="24"/>
          <w:lang w:val="hy-AM"/>
        </w:rPr>
        <w:t xml:space="preserve"> </w:t>
      </w:r>
      <w:r w:rsidRPr="0066524D">
        <w:rPr>
          <w:rFonts w:ascii="GHEA Mariam" w:hAnsi="GHEA Mariam" w:cs="Sylfaen"/>
          <w:color w:val="000000" w:themeColor="text1"/>
          <w:sz w:val="24"/>
          <w:szCs w:val="24"/>
          <w:lang w:val="hy-AM"/>
        </w:rPr>
        <w:t>ՀՀ</w:t>
      </w:r>
      <w:r w:rsidRPr="0066524D">
        <w:rPr>
          <w:rFonts w:ascii="GHEA Mariam" w:hAnsi="GHEA Mariam"/>
          <w:color w:val="000000" w:themeColor="text1"/>
          <w:sz w:val="24"/>
          <w:szCs w:val="24"/>
          <w:lang w:val="hy-AM"/>
        </w:rPr>
        <w:t xml:space="preserve"> </w:t>
      </w:r>
      <w:r w:rsidRPr="0066524D">
        <w:rPr>
          <w:rFonts w:ascii="GHEA Mariam" w:hAnsi="GHEA Mariam" w:cs="Sylfaen"/>
          <w:color w:val="000000" w:themeColor="text1"/>
          <w:sz w:val="24"/>
          <w:szCs w:val="24"/>
          <w:lang w:val="hy-AM"/>
        </w:rPr>
        <w:t>վերաքննիչ</w:t>
      </w:r>
      <w:r w:rsidRPr="0066524D">
        <w:rPr>
          <w:rFonts w:ascii="GHEA Mariam" w:hAnsi="GHEA Mariam"/>
          <w:color w:val="000000" w:themeColor="text1"/>
          <w:sz w:val="24"/>
          <w:szCs w:val="24"/>
          <w:lang w:val="hy-AM"/>
        </w:rPr>
        <w:t xml:space="preserve"> </w:t>
      </w:r>
      <w:r w:rsidR="002C449C" w:rsidRPr="0066524D">
        <w:rPr>
          <w:rFonts w:ascii="GHEA Mariam" w:hAnsi="GHEA Mariam"/>
          <w:color w:val="000000" w:themeColor="text1"/>
          <w:sz w:val="24"/>
          <w:szCs w:val="24"/>
          <w:lang w:val="hy-AM"/>
        </w:rPr>
        <w:t xml:space="preserve">հակակոռուպցիոն </w:t>
      </w:r>
      <w:r w:rsidRPr="0066524D">
        <w:rPr>
          <w:rFonts w:ascii="GHEA Mariam" w:hAnsi="GHEA Mariam" w:cs="Sylfaen"/>
          <w:color w:val="000000" w:themeColor="text1"/>
          <w:sz w:val="24"/>
          <w:szCs w:val="24"/>
          <w:lang w:val="hy-AM"/>
        </w:rPr>
        <w:t>դատարանի (այսուհետ նաև՝ Վերաքննիչ դատարան)</w:t>
      </w:r>
      <w:r w:rsidRPr="0066524D">
        <w:rPr>
          <w:rFonts w:ascii="GHEA Mariam" w:hAnsi="GHEA Mariam"/>
          <w:color w:val="000000" w:themeColor="text1"/>
          <w:sz w:val="24"/>
          <w:szCs w:val="24"/>
          <w:lang w:val="hy-AM"/>
        </w:rPr>
        <w:t xml:space="preserve"> </w:t>
      </w:r>
      <w:r w:rsidRPr="0066524D">
        <w:rPr>
          <w:rFonts w:ascii="GHEA Mariam" w:hAnsi="GHEA Mariam"/>
          <w:color w:val="000000" w:themeColor="text1"/>
          <w:sz w:val="24"/>
          <w:szCs w:val="24"/>
          <w:shd w:val="clear" w:color="auto" w:fill="FFFFFF"/>
          <w:lang w:val="af-ZA"/>
        </w:rPr>
        <w:t>202</w:t>
      </w:r>
      <w:r w:rsidR="00262A25" w:rsidRPr="0066524D">
        <w:rPr>
          <w:rFonts w:ascii="GHEA Mariam" w:hAnsi="GHEA Mariam"/>
          <w:color w:val="000000" w:themeColor="text1"/>
          <w:sz w:val="24"/>
          <w:szCs w:val="24"/>
          <w:shd w:val="clear" w:color="auto" w:fill="FFFFFF"/>
          <w:lang w:val="hy-AM"/>
        </w:rPr>
        <w:t>5</w:t>
      </w:r>
      <w:r w:rsidRPr="0066524D">
        <w:rPr>
          <w:rFonts w:ascii="GHEA Mariam" w:hAnsi="GHEA Mariam"/>
          <w:color w:val="000000" w:themeColor="text1"/>
          <w:sz w:val="24"/>
          <w:szCs w:val="24"/>
          <w:shd w:val="clear" w:color="auto" w:fill="FFFFFF"/>
          <w:lang w:val="af-ZA"/>
        </w:rPr>
        <w:t xml:space="preserve"> </w:t>
      </w:r>
      <w:r w:rsidRPr="0066524D">
        <w:rPr>
          <w:rFonts w:ascii="GHEA Mariam" w:hAnsi="GHEA Mariam"/>
          <w:color w:val="000000" w:themeColor="text1"/>
          <w:sz w:val="24"/>
          <w:szCs w:val="24"/>
          <w:shd w:val="clear" w:color="auto" w:fill="FFFFFF"/>
          <w:lang w:val="hy-AM"/>
        </w:rPr>
        <w:t>թվականի</w:t>
      </w:r>
      <w:r w:rsidRPr="0066524D">
        <w:rPr>
          <w:rFonts w:ascii="GHEA Mariam" w:hAnsi="GHEA Mariam"/>
          <w:color w:val="000000" w:themeColor="text1"/>
          <w:sz w:val="24"/>
          <w:szCs w:val="24"/>
          <w:shd w:val="clear" w:color="auto" w:fill="FFFFFF"/>
          <w:lang w:val="af-ZA"/>
        </w:rPr>
        <w:t xml:space="preserve"> </w:t>
      </w:r>
      <w:r w:rsidR="00262A25" w:rsidRPr="0066524D">
        <w:rPr>
          <w:rFonts w:ascii="GHEA Mariam" w:hAnsi="GHEA Mariam"/>
          <w:color w:val="000000" w:themeColor="text1"/>
          <w:sz w:val="24"/>
          <w:szCs w:val="24"/>
          <w:shd w:val="clear" w:color="auto" w:fill="FFFFFF"/>
          <w:lang w:val="hy-AM"/>
        </w:rPr>
        <w:t>մարտի</w:t>
      </w:r>
      <w:r w:rsidR="0046197A" w:rsidRPr="0066524D">
        <w:rPr>
          <w:rFonts w:ascii="GHEA Mariam" w:hAnsi="GHEA Mariam"/>
          <w:color w:val="000000" w:themeColor="text1"/>
          <w:sz w:val="24"/>
          <w:szCs w:val="24"/>
          <w:shd w:val="clear" w:color="auto" w:fill="FFFFFF"/>
          <w:lang w:val="hy-AM"/>
        </w:rPr>
        <w:t xml:space="preserve"> </w:t>
      </w:r>
      <w:r w:rsidR="00262A25" w:rsidRPr="0066524D">
        <w:rPr>
          <w:rFonts w:ascii="GHEA Mariam" w:hAnsi="GHEA Mariam"/>
          <w:color w:val="000000" w:themeColor="text1"/>
          <w:sz w:val="24"/>
          <w:szCs w:val="24"/>
          <w:shd w:val="clear" w:color="auto" w:fill="FFFFFF"/>
          <w:lang w:val="hy-AM"/>
        </w:rPr>
        <w:t>10</w:t>
      </w:r>
      <w:r w:rsidRPr="0066524D">
        <w:rPr>
          <w:rFonts w:ascii="GHEA Mariam" w:hAnsi="GHEA Mariam"/>
          <w:color w:val="000000" w:themeColor="text1"/>
          <w:sz w:val="24"/>
          <w:szCs w:val="24"/>
          <w:shd w:val="clear" w:color="auto" w:fill="FFFFFF"/>
          <w:lang w:val="af-ZA"/>
        </w:rPr>
        <w:t>-</w:t>
      </w:r>
      <w:r w:rsidRPr="0066524D">
        <w:rPr>
          <w:rFonts w:ascii="GHEA Mariam" w:hAnsi="GHEA Mariam"/>
          <w:color w:val="000000" w:themeColor="text1"/>
          <w:sz w:val="24"/>
          <w:szCs w:val="24"/>
          <w:shd w:val="clear" w:color="auto" w:fill="FFFFFF"/>
          <w:lang w:val="hy-AM"/>
        </w:rPr>
        <w:t xml:space="preserve">ի </w:t>
      </w:r>
      <w:r w:rsidRPr="0066524D">
        <w:rPr>
          <w:rFonts w:ascii="GHEA Mariam" w:hAnsi="GHEA Mariam" w:cs="Sylfaen"/>
          <w:color w:val="000000" w:themeColor="text1"/>
          <w:sz w:val="24"/>
          <w:szCs w:val="24"/>
          <w:lang w:val="hy-AM"/>
        </w:rPr>
        <w:t>որոշման</w:t>
      </w:r>
      <w:r w:rsidRPr="0066524D">
        <w:rPr>
          <w:rFonts w:ascii="GHEA Mariam" w:hAnsi="GHEA Mariam"/>
          <w:color w:val="000000" w:themeColor="text1"/>
          <w:sz w:val="24"/>
          <w:szCs w:val="24"/>
          <w:lang w:val="hy-AM"/>
        </w:rPr>
        <w:t xml:space="preserve"> </w:t>
      </w:r>
      <w:r w:rsidRPr="0066524D">
        <w:rPr>
          <w:rFonts w:ascii="GHEA Mariam" w:hAnsi="GHEA Mariam" w:cs="Sylfaen"/>
          <w:color w:val="000000" w:themeColor="text1"/>
          <w:sz w:val="24"/>
          <w:szCs w:val="24"/>
          <w:lang w:val="hy-AM"/>
        </w:rPr>
        <w:t xml:space="preserve">դեմ </w:t>
      </w:r>
      <w:r w:rsidR="0046197A" w:rsidRPr="0066524D">
        <w:rPr>
          <w:rFonts w:ascii="GHEA Mariam" w:hAnsi="GHEA Mariam" w:cs="Sylfaen"/>
          <w:color w:val="000000" w:themeColor="text1"/>
          <w:sz w:val="24"/>
          <w:szCs w:val="24"/>
          <w:lang w:val="hy-AM"/>
        </w:rPr>
        <w:t>ՀՀ գլխավոր դատախազ Ա</w:t>
      </w:r>
      <w:r w:rsidR="00B266F6" w:rsidRPr="0066524D">
        <w:rPr>
          <w:rFonts w:ascii="GHEA Mariam" w:hAnsi="GHEA Mariam" w:cs="Sylfaen"/>
          <w:color w:val="000000" w:themeColor="text1"/>
          <w:sz w:val="24"/>
          <w:szCs w:val="24"/>
          <w:lang w:val="hy-AM"/>
        </w:rPr>
        <w:t>.</w:t>
      </w:r>
      <w:r w:rsidR="0046197A" w:rsidRPr="0066524D">
        <w:rPr>
          <w:rFonts w:ascii="GHEA Mariam" w:hAnsi="GHEA Mariam" w:cs="Sylfaen"/>
          <w:color w:val="000000" w:themeColor="text1"/>
          <w:sz w:val="24"/>
          <w:szCs w:val="24"/>
          <w:lang w:val="hy-AM"/>
        </w:rPr>
        <w:t>Վարդապետյանի</w:t>
      </w:r>
      <w:r w:rsidRPr="0066524D">
        <w:rPr>
          <w:rFonts w:ascii="GHEA Mariam" w:hAnsi="GHEA Mariam" w:cs="Sylfaen"/>
          <w:color w:val="000000" w:themeColor="text1"/>
          <w:sz w:val="24"/>
          <w:szCs w:val="24"/>
          <w:lang w:val="hy-AM"/>
        </w:rPr>
        <w:t xml:space="preserve"> </w:t>
      </w:r>
      <w:r w:rsidR="00C0019B" w:rsidRPr="00F15379">
        <w:rPr>
          <w:rFonts w:ascii="GHEA Mariam" w:eastAsia="GHEA Mariam" w:hAnsi="GHEA Mariam" w:cs="GHEA Mariam"/>
          <w:color w:val="0D0D0D"/>
          <w:sz w:val="24"/>
          <w:szCs w:val="24"/>
          <w:lang w:val="hy-AM"/>
        </w:rPr>
        <w:t>հատուկ վերանայման</w:t>
      </w:r>
      <w:r w:rsidR="00C0019B" w:rsidRPr="0066524D">
        <w:rPr>
          <w:rFonts w:ascii="GHEA Mariam" w:hAnsi="GHEA Mariam" w:cs="Sylfaen"/>
          <w:color w:val="000000" w:themeColor="text1"/>
          <w:sz w:val="24"/>
          <w:szCs w:val="24"/>
          <w:lang w:val="hy-AM"/>
        </w:rPr>
        <w:t xml:space="preserve"> </w:t>
      </w:r>
      <w:r w:rsidR="00EF4863" w:rsidRPr="0066524D">
        <w:rPr>
          <w:rFonts w:ascii="GHEA Mariam" w:hAnsi="GHEA Mariam" w:cs="Sylfaen"/>
          <w:color w:val="000000" w:themeColor="text1"/>
          <w:sz w:val="24"/>
          <w:szCs w:val="24"/>
          <w:lang w:val="hy-AM"/>
        </w:rPr>
        <w:t>վճռաբեկ</w:t>
      </w:r>
      <w:r w:rsidRPr="0066524D">
        <w:rPr>
          <w:rFonts w:ascii="GHEA Mariam" w:hAnsi="GHEA Mariam" w:cs="Sylfaen"/>
          <w:color w:val="000000" w:themeColor="text1"/>
          <w:sz w:val="24"/>
          <w:szCs w:val="24"/>
          <w:lang w:val="hy-AM"/>
        </w:rPr>
        <w:t xml:space="preserve"> բողոքը</w:t>
      </w:r>
      <w:r w:rsidRPr="0066524D">
        <w:rPr>
          <w:rFonts w:ascii="GHEA Mariam" w:hAnsi="GHEA Mariam"/>
          <w:color w:val="000000" w:themeColor="text1"/>
          <w:sz w:val="24"/>
          <w:szCs w:val="24"/>
          <w:lang w:val="hy-AM"/>
        </w:rPr>
        <w:t>,</w:t>
      </w:r>
    </w:p>
    <w:p w14:paraId="2E8A3A5F" w14:textId="48E2A0C5" w:rsidR="002953C3" w:rsidRPr="0066524D" w:rsidRDefault="002953C3" w:rsidP="00372447">
      <w:pPr>
        <w:tabs>
          <w:tab w:val="left" w:pos="0"/>
          <w:tab w:val="left" w:pos="567"/>
        </w:tabs>
        <w:spacing w:before="240" w:line="360" w:lineRule="auto"/>
        <w:ind w:left="-142" w:right="-448" w:firstLine="567"/>
        <w:jc w:val="center"/>
        <w:rPr>
          <w:rFonts w:ascii="GHEA Mariam" w:hAnsi="GHEA Mariam" w:cs="Sylfaen"/>
          <w:b/>
          <w:color w:val="000000" w:themeColor="text1"/>
          <w:sz w:val="24"/>
          <w:szCs w:val="24"/>
          <w:lang w:val="hy-AM"/>
        </w:rPr>
      </w:pPr>
      <w:r w:rsidRPr="0066524D">
        <w:rPr>
          <w:rFonts w:ascii="GHEA Mariam" w:hAnsi="GHEA Mariam" w:cs="Sylfaen"/>
          <w:b/>
          <w:color w:val="000000" w:themeColor="text1"/>
          <w:sz w:val="24"/>
          <w:szCs w:val="24"/>
          <w:lang w:val="hy-AM"/>
        </w:rPr>
        <w:lastRenderedPageBreak/>
        <w:t>Պ</w:t>
      </w:r>
      <w:r w:rsidRPr="0066524D">
        <w:rPr>
          <w:rFonts w:ascii="GHEA Mariam" w:hAnsi="GHEA Mariam"/>
          <w:b/>
          <w:color w:val="000000" w:themeColor="text1"/>
          <w:sz w:val="24"/>
          <w:szCs w:val="24"/>
          <w:lang w:val="hy-AM"/>
        </w:rPr>
        <w:t xml:space="preserve"> </w:t>
      </w:r>
      <w:r w:rsidRPr="0066524D">
        <w:rPr>
          <w:rFonts w:ascii="GHEA Mariam" w:hAnsi="GHEA Mariam" w:cs="Sylfaen"/>
          <w:b/>
          <w:color w:val="000000" w:themeColor="text1"/>
          <w:sz w:val="24"/>
          <w:szCs w:val="24"/>
          <w:lang w:val="hy-AM"/>
        </w:rPr>
        <w:t>Ա</w:t>
      </w:r>
      <w:r w:rsidRPr="0066524D">
        <w:rPr>
          <w:rFonts w:ascii="GHEA Mariam" w:hAnsi="GHEA Mariam"/>
          <w:b/>
          <w:color w:val="000000" w:themeColor="text1"/>
          <w:sz w:val="24"/>
          <w:szCs w:val="24"/>
          <w:lang w:val="hy-AM"/>
        </w:rPr>
        <w:t xml:space="preserve"> </w:t>
      </w:r>
      <w:r w:rsidRPr="0066524D">
        <w:rPr>
          <w:rFonts w:ascii="GHEA Mariam" w:hAnsi="GHEA Mariam" w:cs="Sylfaen"/>
          <w:b/>
          <w:color w:val="000000" w:themeColor="text1"/>
          <w:sz w:val="24"/>
          <w:szCs w:val="24"/>
          <w:lang w:val="hy-AM"/>
        </w:rPr>
        <w:t>Ր</w:t>
      </w:r>
      <w:r w:rsidRPr="0066524D">
        <w:rPr>
          <w:rFonts w:ascii="GHEA Mariam" w:hAnsi="GHEA Mariam"/>
          <w:b/>
          <w:color w:val="000000" w:themeColor="text1"/>
          <w:sz w:val="24"/>
          <w:szCs w:val="24"/>
          <w:lang w:val="hy-AM"/>
        </w:rPr>
        <w:t xml:space="preserve"> </w:t>
      </w:r>
      <w:r w:rsidRPr="0066524D">
        <w:rPr>
          <w:rFonts w:ascii="GHEA Mariam" w:hAnsi="GHEA Mariam" w:cs="Sylfaen"/>
          <w:b/>
          <w:color w:val="000000" w:themeColor="text1"/>
          <w:sz w:val="24"/>
          <w:szCs w:val="24"/>
          <w:lang w:val="hy-AM"/>
        </w:rPr>
        <w:t>Զ</w:t>
      </w:r>
      <w:r w:rsidRPr="0066524D">
        <w:rPr>
          <w:rFonts w:ascii="GHEA Mariam" w:hAnsi="GHEA Mariam"/>
          <w:b/>
          <w:color w:val="000000" w:themeColor="text1"/>
          <w:sz w:val="24"/>
          <w:szCs w:val="24"/>
          <w:lang w:val="hy-AM"/>
        </w:rPr>
        <w:t xml:space="preserve"> </w:t>
      </w:r>
      <w:r w:rsidRPr="0066524D">
        <w:rPr>
          <w:rFonts w:ascii="GHEA Mariam" w:hAnsi="GHEA Mariam" w:cs="Sylfaen"/>
          <w:b/>
          <w:color w:val="000000" w:themeColor="text1"/>
          <w:sz w:val="24"/>
          <w:szCs w:val="24"/>
          <w:lang w:val="hy-AM"/>
        </w:rPr>
        <w:t>Ե</w:t>
      </w:r>
      <w:r w:rsidRPr="0066524D">
        <w:rPr>
          <w:rFonts w:ascii="GHEA Mariam" w:hAnsi="GHEA Mariam"/>
          <w:b/>
          <w:color w:val="000000" w:themeColor="text1"/>
          <w:sz w:val="24"/>
          <w:szCs w:val="24"/>
          <w:lang w:val="hy-AM"/>
        </w:rPr>
        <w:t xml:space="preserve"> </w:t>
      </w:r>
      <w:r w:rsidRPr="0066524D">
        <w:rPr>
          <w:rFonts w:ascii="GHEA Mariam" w:hAnsi="GHEA Mariam" w:cs="Sylfaen"/>
          <w:b/>
          <w:color w:val="000000" w:themeColor="text1"/>
          <w:sz w:val="24"/>
          <w:szCs w:val="24"/>
          <w:lang w:val="hy-AM"/>
        </w:rPr>
        <w:t>Ց</w:t>
      </w:r>
    </w:p>
    <w:p w14:paraId="1CB3A2CD" w14:textId="77777777" w:rsidR="00B92524" w:rsidRPr="00DD448D" w:rsidRDefault="00E72254" w:rsidP="00372447">
      <w:pPr>
        <w:tabs>
          <w:tab w:val="left" w:pos="0"/>
        </w:tabs>
        <w:spacing w:after="0" w:line="360" w:lineRule="auto"/>
        <w:ind w:right="-448" w:firstLine="567"/>
        <w:jc w:val="both"/>
        <w:rPr>
          <w:rFonts w:ascii="GHEA Mariam" w:hAnsi="GHEA Mariam"/>
          <w:b/>
          <w:bCs/>
          <w:color w:val="000000" w:themeColor="text1"/>
          <w:sz w:val="24"/>
          <w:szCs w:val="24"/>
          <w:u w:val="single"/>
          <w:lang w:val="hy-AM"/>
        </w:rPr>
      </w:pPr>
      <w:r w:rsidRPr="00DD448D">
        <w:rPr>
          <w:rFonts w:ascii="GHEA Mariam" w:hAnsi="GHEA Mariam"/>
          <w:b/>
          <w:bCs/>
          <w:color w:val="000000" w:themeColor="text1"/>
          <w:sz w:val="24"/>
          <w:szCs w:val="24"/>
          <w:u w:val="single"/>
          <w:lang w:val="hy-AM"/>
        </w:rPr>
        <w:t>Վարույթի</w:t>
      </w:r>
      <w:r w:rsidR="002953C3" w:rsidRPr="00DD448D">
        <w:rPr>
          <w:rFonts w:ascii="GHEA Mariam" w:hAnsi="GHEA Mariam"/>
          <w:b/>
          <w:bCs/>
          <w:color w:val="000000" w:themeColor="text1"/>
          <w:sz w:val="24"/>
          <w:szCs w:val="24"/>
          <w:u w:val="single"/>
          <w:lang w:val="hy-AM"/>
        </w:rPr>
        <w:t xml:space="preserve"> դատավարական նախապատմությունը</w:t>
      </w:r>
      <w:r w:rsidR="002953C3" w:rsidRPr="00DD448D">
        <w:rPr>
          <w:rFonts w:ascii="Cambria Math" w:hAnsi="Cambria Math" w:cs="Cambria Math"/>
          <w:b/>
          <w:bCs/>
          <w:color w:val="000000" w:themeColor="text1"/>
          <w:sz w:val="24"/>
          <w:szCs w:val="24"/>
          <w:u w:val="single"/>
          <w:lang w:val="hy-AM"/>
        </w:rPr>
        <w:t>․</w:t>
      </w:r>
      <w:r w:rsidR="002953C3" w:rsidRPr="00DD448D">
        <w:rPr>
          <w:rFonts w:ascii="GHEA Mariam" w:hAnsi="GHEA Mariam"/>
          <w:b/>
          <w:bCs/>
          <w:color w:val="000000" w:themeColor="text1"/>
          <w:sz w:val="24"/>
          <w:szCs w:val="24"/>
          <w:u w:val="single"/>
          <w:lang w:val="hy-AM"/>
        </w:rPr>
        <w:t xml:space="preserve"> </w:t>
      </w:r>
    </w:p>
    <w:p w14:paraId="70684F4D" w14:textId="7C94D7B4" w:rsidR="00B92524" w:rsidRPr="00DD448D" w:rsidRDefault="002953C3" w:rsidP="00372447">
      <w:pPr>
        <w:tabs>
          <w:tab w:val="left" w:pos="0"/>
        </w:tabs>
        <w:spacing w:after="0" w:line="360" w:lineRule="auto"/>
        <w:ind w:right="-448" w:firstLine="567"/>
        <w:jc w:val="both"/>
        <w:rPr>
          <w:rFonts w:ascii="GHEA Mariam" w:hAnsi="GHEA Mariam"/>
          <w:b/>
          <w:bCs/>
          <w:color w:val="000000" w:themeColor="text1"/>
          <w:sz w:val="24"/>
          <w:szCs w:val="24"/>
          <w:u w:val="single"/>
          <w:lang w:val="hy-AM"/>
        </w:rPr>
      </w:pPr>
      <w:r w:rsidRPr="00DD448D">
        <w:rPr>
          <w:rFonts w:ascii="GHEA Mariam" w:hAnsi="GHEA Mariam"/>
          <w:color w:val="000000" w:themeColor="text1"/>
          <w:sz w:val="24"/>
          <w:szCs w:val="24"/>
          <w:lang w:val="hy-AM"/>
        </w:rPr>
        <w:t>1</w:t>
      </w:r>
      <w:r w:rsidR="0044384B" w:rsidRPr="003B4048">
        <w:rPr>
          <w:rFonts w:ascii="GHEA Mariam" w:hAnsi="GHEA Mariam"/>
          <w:color w:val="000000" w:themeColor="text1"/>
          <w:sz w:val="24"/>
          <w:szCs w:val="24"/>
          <w:lang w:val="hy-AM"/>
        </w:rPr>
        <w:t>.</w:t>
      </w:r>
      <w:r w:rsidR="0044384B" w:rsidRPr="00DD448D">
        <w:rPr>
          <w:rFonts w:ascii="GHEA Mariam" w:hAnsi="GHEA Mariam"/>
          <w:color w:val="000000" w:themeColor="text1"/>
          <w:sz w:val="24"/>
          <w:szCs w:val="24"/>
          <w:lang w:val="hy-AM"/>
        </w:rPr>
        <w:t xml:space="preserve"> </w:t>
      </w:r>
      <w:r w:rsidR="00B92524" w:rsidRPr="00DD448D">
        <w:rPr>
          <w:rFonts w:ascii="GHEA Mariam" w:hAnsi="GHEA Mariam"/>
          <w:color w:val="000000"/>
          <w:sz w:val="24"/>
          <w:szCs w:val="24"/>
          <w:shd w:val="clear" w:color="auto" w:fill="FFFFFF"/>
          <w:lang w:val="hy-AM"/>
        </w:rPr>
        <w:t xml:space="preserve">2024 թվականի սեպտեմբերի 12-ին </w:t>
      </w:r>
      <w:r w:rsidR="00B92524" w:rsidRPr="00DD448D">
        <w:rPr>
          <w:rFonts w:ascii="GHEA Mariam" w:hAnsi="GHEA Mariam" w:cs="Sylfaen"/>
          <w:sz w:val="24"/>
          <w:szCs w:val="24"/>
          <w:lang w:val="hy-AM"/>
        </w:rPr>
        <w:t>ՀՀ հակակոռուպցիոն կոմիտեում</w:t>
      </w:r>
      <w:r w:rsidR="00B92524" w:rsidRPr="00DD448D">
        <w:rPr>
          <w:rFonts w:ascii="GHEA Mariam" w:hAnsi="GHEA Mariam"/>
          <w:color w:val="000000"/>
          <w:sz w:val="24"/>
          <w:szCs w:val="24"/>
          <w:shd w:val="clear" w:color="auto" w:fill="FFFFFF"/>
          <w:lang w:val="hy-AM"/>
        </w:rPr>
        <w:t xml:space="preserve"> </w:t>
      </w:r>
      <w:r w:rsidR="00B92524" w:rsidRPr="00DD448D">
        <w:rPr>
          <w:rFonts w:ascii="GHEA Mariam" w:hAnsi="GHEA Mariam" w:cs="Sylfaen"/>
          <w:sz w:val="24"/>
          <w:szCs w:val="24"/>
          <w:lang w:val="hy-AM"/>
        </w:rPr>
        <w:t>ՀՀ քրեական օրենսգրքի 435</w:t>
      </w:r>
      <w:r w:rsidR="00C0019B" w:rsidRPr="003B4048">
        <w:rPr>
          <w:rFonts w:ascii="GHEA Mariam" w:hAnsi="GHEA Mariam" w:cs="Sylfaen"/>
          <w:sz w:val="24"/>
          <w:szCs w:val="24"/>
          <w:lang w:val="hy-AM"/>
        </w:rPr>
        <w:t>-</w:t>
      </w:r>
      <w:r w:rsidR="00B92524" w:rsidRPr="00DD448D">
        <w:rPr>
          <w:rFonts w:ascii="GHEA Mariam" w:hAnsi="GHEA Mariam" w:cs="Sylfaen"/>
          <w:sz w:val="24"/>
          <w:szCs w:val="24"/>
          <w:lang w:val="hy-AM"/>
        </w:rPr>
        <w:t>րդ հոդվածի 2</w:t>
      </w:r>
      <w:r w:rsidR="00C0019B" w:rsidRPr="003B4048">
        <w:rPr>
          <w:rFonts w:ascii="GHEA Mariam" w:hAnsi="GHEA Mariam" w:cs="Sylfaen"/>
          <w:sz w:val="24"/>
          <w:szCs w:val="24"/>
          <w:lang w:val="hy-AM"/>
        </w:rPr>
        <w:t>-</w:t>
      </w:r>
      <w:r w:rsidR="00B92524" w:rsidRPr="00DD448D">
        <w:rPr>
          <w:rFonts w:ascii="GHEA Mariam" w:hAnsi="GHEA Mariam" w:cs="Sylfaen"/>
          <w:sz w:val="24"/>
          <w:szCs w:val="24"/>
          <w:lang w:val="hy-AM"/>
        </w:rPr>
        <w:t>րդ մասի 1</w:t>
      </w:r>
      <w:r w:rsidR="00C0019B" w:rsidRPr="003B4048">
        <w:rPr>
          <w:rFonts w:ascii="GHEA Mariam" w:hAnsi="GHEA Mariam" w:cs="Sylfaen"/>
          <w:sz w:val="24"/>
          <w:szCs w:val="24"/>
          <w:lang w:val="hy-AM"/>
        </w:rPr>
        <w:t>-</w:t>
      </w:r>
      <w:r w:rsidR="00B92524" w:rsidRPr="00DD448D">
        <w:rPr>
          <w:rFonts w:ascii="GHEA Mariam" w:hAnsi="GHEA Mariam" w:cs="Sylfaen"/>
          <w:sz w:val="24"/>
          <w:szCs w:val="24"/>
          <w:lang w:val="hy-AM"/>
        </w:rPr>
        <w:t>ին և 3</w:t>
      </w:r>
      <w:r w:rsidR="00C0019B" w:rsidRPr="003B4048">
        <w:rPr>
          <w:rFonts w:ascii="GHEA Mariam" w:hAnsi="GHEA Mariam" w:cs="Sylfaen"/>
          <w:sz w:val="24"/>
          <w:szCs w:val="24"/>
          <w:lang w:val="hy-AM"/>
        </w:rPr>
        <w:t>-</w:t>
      </w:r>
      <w:r w:rsidR="00B92524" w:rsidRPr="00DD448D">
        <w:rPr>
          <w:rFonts w:ascii="GHEA Mariam" w:hAnsi="GHEA Mariam" w:cs="Sylfaen"/>
          <w:sz w:val="24"/>
          <w:szCs w:val="24"/>
          <w:lang w:val="hy-AM"/>
        </w:rPr>
        <w:t xml:space="preserve">րդ </w:t>
      </w:r>
      <w:r w:rsidR="0044384B" w:rsidRPr="00DD448D">
        <w:rPr>
          <w:rFonts w:ascii="GHEA Mariam" w:hAnsi="GHEA Mariam" w:cs="Sylfaen"/>
          <w:sz w:val="24"/>
          <w:szCs w:val="24"/>
          <w:lang w:val="hy-AM"/>
        </w:rPr>
        <w:t>կետերի</w:t>
      </w:r>
      <w:r w:rsidR="00B92524" w:rsidRPr="00DD448D">
        <w:rPr>
          <w:rFonts w:ascii="GHEA Mariam" w:hAnsi="GHEA Mariam" w:cs="Sylfaen"/>
          <w:sz w:val="24"/>
          <w:szCs w:val="24"/>
          <w:lang w:val="hy-AM"/>
        </w:rPr>
        <w:t>, 436</w:t>
      </w:r>
      <w:r w:rsidR="00C0019B" w:rsidRPr="003B4048">
        <w:rPr>
          <w:rFonts w:ascii="GHEA Mariam" w:hAnsi="GHEA Mariam" w:cs="Sylfaen"/>
          <w:sz w:val="24"/>
          <w:szCs w:val="24"/>
          <w:lang w:val="hy-AM"/>
        </w:rPr>
        <w:t>-</w:t>
      </w:r>
      <w:r w:rsidR="00B92524" w:rsidRPr="00DD448D">
        <w:rPr>
          <w:rFonts w:ascii="GHEA Mariam" w:hAnsi="GHEA Mariam" w:cs="Sylfaen"/>
          <w:sz w:val="24"/>
          <w:szCs w:val="24"/>
          <w:lang w:val="hy-AM"/>
        </w:rPr>
        <w:t>րդ հոդվածի 2</w:t>
      </w:r>
      <w:r w:rsidR="00C0019B" w:rsidRPr="003B4048">
        <w:rPr>
          <w:rFonts w:ascii="GHEA Mariam" w:hAnsi="GHEA Mariam" w:cs="Sylfaen"/>
          <w:sz w:val="24"/>
          <w:szCs w:val="24"/>
          <w:lang w:val="hy-AM"/>
        </w:rPr>
        <w:t>-</w:t>
      </w:r>
      <w:r w:rsidR="00B92524" w:rsidRPr="00DD448D">
        <w:rPr>
          <w:rFonts w:ascii="GHEA Mariam" w:hAnsi="GHEA Mariam" w:cs="Sylfaen"/>
          <w:sz w:val="24"/>
          <w:szCs w:val="24"/>
          <w:lang w:val="hy-AM"/>
        </w:rPr>
        <w:t>րդ մասի 3</w:t>
      </w:r>
      <w:r w:rsidR="00C0019B" w:rsidRPr="003B4048">
        <w:rPr>
          <w:rFonts w:ascii="GHEA Mariam" w:hAnsi="GHEA Mariam" w:cs="Sylfaen"/>
          <w:sz w:val="24"/>
          <w:szCs w:val="24"/>
          <w:lang w:val="hy-AM"/>
        </w:rPr>
        <w:t>-</w:t>
      </w:r>
      <w:r w:rsidR="00B92524" w:rsidRPr="00DD448D">
        <w:rPr>
          <w:rFonts w:ascii="GHEA Mariam" w:hAnsi="GHEA Mariam" w:cs="Sylfaen"/>
          <w:sz w:val="24"/>
          <w:szCs w:val="24"/>
          <w:lang w:val="hy-AM"/>
        </w:rPr>
        <w:t xml:space="preserve">րդ </w:t>
      </w:r>
      <w:r w:rsidR="0044384B" w:rsidRPr="00DD448D">
        <w:rPr>
          <w:rFonts w:ascii="GHEA Mariam" w:hAnsi="GHEA Mariam" w:cs="Sylfaen"/>
          <w:sz w:val="24"/>
          <w:szCs w:val="24"/>
          <w:lang w:val="hy-AM"/>
        </w:rPr>
        <w:t>կետի</w:t>
      </w:r>
      <w:r w:rsidR="00B92524" w:rsidRPr="00DD448D">
        <w:rPr>
          <w:rFonts w:ascii="GHEA Mariam" w:hAnsi="GHEA Mariam" w:cs="Sylfaen"/>
          <w:sz w:val="24"/>
          <w:szCs w:val="24"/>
          <w:lang w:val="hy-AM"/>
        </w:rPr>
        <w:t>, 437</w:t>
      </w:r>
      <w:r w:rsidR="00C0019B" w:rsidRPr="003B4048">
        <w:rPr>
          <w:rFonts w:ascii="GHEA Mariam" w:hAnsi="GHEA Mariam" w:cs="Sylfaen"/>
          <w:sz w:val="24"/>
          <w:szCs w:val="24"/>
          <w:lang w:val="hy-AM"/>
        </w:rPr>
        <w:t>-</w:t>
      </w:r>
      <w:r w:rsidR="00B92524" w:rsidRPr="00DD448D">
        <w:rPr>
          <w:rFonts w:ascii="GHEA Mariam" w:hAnsi="GHEA Mariam" w:cs="Sylfaen"/>
          <w:sz w:val="24"/>
          <w:szCs w:val="24"/>
          <w:lang w:val="hy-AM"/>
        </w:rPr>
        <w:t>րդ հոդվածի 1</w:t>
      </w:r>
      <w:r w:rsidR="00C0019B" w:rsidRPr="003B4048">
        <w:rPr>
          <w:rFonts w:ascii="GHEA Mariam" w:hAnsi="GHEA Mariam" w:cs="Sylfaen"/>
          <w:sz w:val="24"/>
          <w:szCs w:val="24"/>
          <w:lang w:val="hy-AM"/>
        </w:rPr>
        <w:t>-</w:t>
      </w:r>
      <w:r w:rsidR="00B92524" w:rsidRPr="00DD448D">
        <w:rPr>
          <w:rFonts w:ascii="GHEA Mariam" w:hAnsi="GHEA Mariam" w:cs="Sylfaen"/>
          <w:sz w:val="24"/>
          <w:szCs w:val="24"/>
          <w:lang w:val="hy-AM"/>
        </w:rPr>
        <w:t xml:space="preserve">ին </w:t>
      </w:r>
      <w:r w:rsidR="0044384B" w:rsidRPr="00DD448D">
        <w:rPr>
          <w:rFonts w:ascii="GHEA Mariam" w:hAnsi="GHEA Mariam" w:cs="Sylfaen"/>
          <w:sz w:val="24"/>
          <w:szCs w:val="24"/>
          <w:lang w:val="hy-AM"/>
        </w:rPr>
        <w:t>մասի</w:t>
      </w:r>
      <w:r w:rsidR="00B92524" w:rsidRPr="00DD448D">
        <w:rPr>
          <w:rFonts w:ascii="GHEA Mariam" w:hAnsi="GHEA Mariam" w:cs="Sylfaen"/>
          <w:sz w:val="24"/>
          <w:szCs w:val="24"/>
          <w:lang w:val="hy-AM"/>
        </w:rPr>
        <w:t>, 435</w:t>
      </w:r>
      <w:r w:rsidR="00C0019B" w:rsidRPr="003B4048">
        <w:rPr>
          <w:rFonts w:ascii="GHEA Mariam" w:hAnsi="GHEA Mariam" w:cs="Sylfaen"/>
          <w:sz w:val="24"/>
          <w:szCs w:val="24"/>
          <w:lang w:val="hy-AM"/>
        </w:rPr>
        <w:t>-</w:t>
      </w:r>
      <w:r w:rsidR="00B92524" w:rsidRPr="00DD448D">
        <w:rPr>
          <w:rFonts w:ascii="GHEA Mariam" w:hAnsi="GHEA Mariam" w:cs="Sylfaen"/>
          <w:sz w:val="24"/>
          <w:szCs w:val="24"/>
          <w:lang w:val="hy-AM"/>
        </w:rPr>
        <w:t>րդ հոդվածի 2</w:t>
      </w:r>
      <w:r w:rsidR="00C0019B" w:rsidRPr="003B4048">
        <w:rPr>
          <w:rFonts w:ascii="GHEA Mariam" w:hAnsi="GHEA Mariam" w:cs="Sylfaen"/>
          <w:sz w:val="24"/>
          <w:szCs w:val="24"/>
          <w:lang w:val="hy-AM"/>
        </w:rPr>
        <w:t>-</w:t>
      </w:r>
      <w:r w:rsidR="00B92524" w:rsidRPr="00DD448D">
        <w:rPr>
          <w:rFonts w:ascii="GHEA Mariam" w:hAnsi="GHEA Mariam" w:cs="Sylfaen"/>
          <w:sz w:val="24"/>
          <w:szCs w:val="24"/>
          <w:lang w:val="hy-AM"/>
        </w:rPr>
        <w:t>րդ մասի 1</w:t>
      </w:r>
      <w:r w:rsidR="00C0019B" w:rsidRPr="003B4048">
        <w:rPr>
          <w:rFonts w:ascii="GHEA Mariam" w:hAnsi="GHEA Mariam" w:cs="Sylfaen"/>
          <w:sz w:val="24"/>
          <w:szCs w:val="24"/>
          <w:lang w:val="hy-AM"/>
        </w:rPr>
        <w:t>-</w:t>
      </w:r>
      <w:r w:rsidR="00B92524" w:rsidRPr="00DD448D">
        <w:rPr>
          <w:rFonts w:ascii="GHEA Mariam" w:hAnsi="GHEA Mariam" w:cs="Sylfaen"/>
          <w:sz w:val="24"/>
          <w:szCs w:val="24"/>
          <w:lang w:val="hy-AM"/>
        </w:rPr>
        <w:t>ին, 2</w:t>
      </w:r>
      <w:r w:rsidR="00C0019B" w:rsidRPr="003B4048">
        <w:rPr>
          <w:rFonts w:ascii="GHEA Mariam" w:hAnsi="GHEA Mariam" w:cs="Sylfaen"/>
          <w:sz w:val="24"/>
          <w:szCs w:val="24"/>
          <w:lang w:val="hy-AM"/>
        </w:rPr>
        <w:t>-</w:t>
      </w:r>
      <w:r w:rsidR="00B92524" w:rsidRPr="00DD448D">
        <w:rPr>
          <w:rFonts w:ascii="GHEA Mariam" w:hAnsi="GHEA Mariam" w:cs="Sylfaen"/>
          <w:sz w:val="24"/>
          <w:szCs w:val="24"/>
          <w:lang w:val="hy-AM"/>
        </w:rPr>
        <w:t>րդ և 3</w:t>
      </w:r>
      <w:r w:rsidR="00C0019B" w:rsidRPr="003B4048">
        <w:rPr>
          <w:rFonts w:ascii="GHEA Mariam" w:hAnsi="GHEA Mariam" w:cs="Sylfaen"/>
          <w:sz w:val="24"/>
          <w:szCs w:val="24"/>
          <w:lang w:val="hy-AM"/>
        </w:rPr>
        <w:t>-</w:t>
      </w:r>
      <w:r w:rsidR="00B92524" w:rsidRPr="00DD448D">
        <w:rPr>
          <w:rFonts w:ascii="GHEA Mariam" w:hAnsi="GHEA Mariam" w:cs="Sylfaen"/>
          <w:sz w:val="24"/>
          <w:szCs w:val="24"/>
          <w:lang w:val="hy-AM"/>
        </w:rPr>
        <w:t xml:space="preserve">րդ </w:t>
      </w:r>
      <w:r w:rsidR="0044384B" w:rsidRPr="00DD448D">
        <w:rPr>
          <w:rFonts w:ascii="GHEA Mariam" w:hAnsi="GHEA Mariam" w:cs="Sylfaen"/>
          <w:sz w:val="24"/>
          <w:szCs w:val="24"/>
          <w:lang w:val="hy-AM"/>
        </w:rPr>
        <w:t>կետերի</w:t>
      </w:r>
      <w:r w:rsidR="00B92524" w:rsidRPr="00DD448D">
        <w:rPr>
          <w:rFonts w:ascii="GHEA Mariam" w:hAnsi="GHEA Mariam" w:cs="Sylfaen"/>
          <w:sz w:val="24"/>
          <w:szCs w:val="24"/>
          <w:lang w:val="hy-AM"/>
        </w:rPr>
        <w:t>, 46</w:t>
      </w:r>
      <w:r w:rsidR="00C0019B" w:rsidRPr="003B4048">
        <w:rPr>
          <w:rFonts w:ascii="GHEA Mariam" w:hAnsi="GHEA Mariam" w:cs="Sylfaen"/>
          <w:sz w:val="24"/>
          <w:szCs w:val="24"/>
          <w:lang w:val="hy-AM"/>
        </w:rPr>
        <w:t>-</w:t>
      </w:r>
      <w:r w:rsidR="00B92524" w:rsidRPr="00DD448D">
        <w:rPr>
          <w:rFonts w:ascii="GHEA Mariam" w:hAnsi="GHEA Mariam" w:cs="Sylfaen"/>
          <w:sz w:val="24"/>
          <w:szCs w:val="24"/>
          <w:lang w:val="hy-AM"/>
        </w:rPr>
        <w:t>435</w:t>
      </w:r>
      <w:r w:rsidR="00C0019B" w:rsidRPr="003B4048">
        <w:rPr>
          <w:rFonts w:ascii="GHEA Mariam" w:hAnsi="GHEA Mariam" w:cs="Sylfaen"/>
          <w:sz w:val="24"/>
          <w:szCs w:val="24"/>
          <w:lang w:val="hy-AM"/>
        </w:rPr>
        <w:t>-</w:t>
      </w:r>
      <w:r w:rsidR="00B92524" w:rsidRPr="00DD448D">
        <w:rPr>
          <w:rFonts w:ascii="GHEA Mariam" w:hAnsi="GHEA Mariam" w:cs="Sylfaen"/>
          <w:sz w:val="24"/>
          <w:szCs w:val="24"/>
          <w:lang w:val="hy-AM"/>
        </w:rPr>
        <w:t>րդ հոդվածի 2</w:t>
      </w:r>
      <w:r w:rsidR="00C0019B" w:rsidRPr="003B4048">
        <w:rPr>
          <w:rFonts w:ascii="GHEA Mariam" w:hAnsi="GHEA Mariam" w:cs="Sylfaen"/>
          <w:sz w:val="24"/>
          <w:szCs w:val="24"/>
          <w:lang w:val="hy-AM"/>
        </w:rPr>
        <w:t>-</w:t>
      </w:r>
      <w:r w:rsidR="00B92524" w:rsidRPr="00DD448D">
        <w:rPr>
          <w:rFonts w:ascii="GHEA Mariam" w:hAnsi="GHEA Mariam" w:cs="Sylfaen"/>
          <w:sz w:val="24"/>
          <w:szCs w:val="24"/>
          <w:lang w:val="hy-AM"/>
        </w:rPr>
        <w:t>րդ մասի 1</w:t>
      </w:r>
      <w:r w:rsidR="0044384B" w:rsidRPr="003B4048">
        <w:rPr>
          <w:rFonts w:ascii="GHEA Mariam" w:hAnsi="GHEA Mariam" w:cs="Sylfaen"/>
          <w:sz w:val="24"/>
          <w:szCs w:val="24"/>
          <w:lang w:val="hy-AM"/>
        </w:rPr>
        <w:t>-</w:t>
      </w:r>
      <w:r w:rsidR="00B92524" w:rsidRPr="00DD448D">
        <w:rPr>
          <w:rFonts w:ascii="GHEA Mariam" w:hAnsi="GHEA Mariam" w:cs="Sylfaen"/>
          <w:sz w:val="24"/>
          <w:szCs w:val="24"/>
          <w:lang w:val="hy-AM"/>
        </w:rPr>
        <w:t>ին, 2</w:t>
      </w:r>
      <w:r w:rsidR="0044384B" w:rsidRPr="003B4048">
        <w:rPr>
          <w:rFonts w:ascii="GHEA Mariam" w:hAnsi="GHEA Mariam" w:cs="Sylfaen"/>
          <w:sz w:val="24"/>
          <w:szCs w:val="24"/>
          <w:lang w:val="hy-AM"/>
        </w:rPr>
        <w:t>-</w:t>
      </w:r>
      <w:r w:rsidR="00B92524" w:rsidRPr="00DD448D">
        <w:rPr>
          <w:rFonts w:ascii="GHEA Mariam" w:hAnsi="GHEA Mariam" w:cs="Sylfaen"/>
          <w:sz w:val="24"/>
          <w:szCs w:val="24"/>
          <w:lang w:val="hy-AM"/>
        </w:rPr>
        <w:t>րդ և 3</w:t>
      </w:r>
      <w:r w:rsidR="0044384B" w:rsidRPr="003B4048">
        <w:rPr>
          <w:rFonts w:ascii="GHEA Mariam" w:hAnsi="GHEA Mariam" w:cs="Sylfaen"/>
          <w:sz w:val="24"/>
          <w:szCs w:val="24"/>
          <w:lang w:val="hy-AM"/>
        </w:rPr>
        <w:t>-</w:t>
      </w:r>
      <w:r w:rsidR="00B92524" w:rsidRPr="00DD448D">
        <w:rPr>
          <w:rFonts w:ascii="GHEA Mariam" w:hAnsi="GHEA Mariam" w:cs="Sylfaen"/>
          <w:sz w:val="24"/>
          <w:szCs w:val="24"/>
          <w:lang w:val="hy-AM"/>
        </w:rPr>
        <w:t xml:space="preserve">րդ </w:t>
      </w:r>
      <w:r w:rsidR="0044384B" w:rsidRPr="00DD448D">
        <w:rPr>
          <w:rFonts w:ascii="GHEA Mariam" w:hAnsi="GHEA Mariam" w:cs="Sylfaen"/>
          <w:sz w:val="24"/>
          <w:szCs w:val="24"/>
          <w:lang w:val="hy-AM"/>
        </w:rPr>
        <w:t>կետերի</w:t>
      </w:r>
      <w:r w:rsidR="00B92524" w:rsidRPr="00DD448D">
        <w:rPr>
          <w:rFonts w:ascii="GHEA Mariam" w:hAnsi="GHEA Mariam" w:cs="Sylfaen"/>
          <w:sz w:val="24"/>
          <w:szCs w:val="24"/>
          <w:lang w:val="hy-AM"/>
        </w:rPr>
        <w:t>, 436</w:t>
      </w:r>
      <w:r w:rsidR="0044384B" w:rsidRPr="003B4048">
        <w:rPr>
          <w:rFonts w:ascii="GHEA Mariam" w:hAnsi="GHEA Mariam" w:cs="Sylfaen"/>
          <w:sz w:val="24"/>
          <w:szCs w:val="24"/>
          <w:lang w:val="hy-AM"/>
        </w:rPr>
        <w:t>-</w:t>
      </w:r>
      <w:r w:rsidR="00B92524" w:rsidRPr="00DD448D">
        <w:rPr>
          <w:rFonts w:ascii="GHEA Mariam" w:hAnsi="GHEA Mariam" w:cs="Sylfaen"/>
          <w:sz w:val="24"/>
          <w:szCs w:val="24"/>
          <w:lang w:val="hy-AM"/>
        </w:rPr>
        <w:t>րդ հոդվածի</w:t>
      </w:r>
      <w:r w:rsidR="0066524D" w:rsidRPr="00DD448D">
        <w:rPr>
          <w:rFonts w:ascii="GHEA Mariam" w:hAnsi="GHEA Mariam" w:cs="Sylfaen"/>
          <w:sz w:val="24"/>
          <w:szCs w:val="24"/>
          <w:lang w:val="hy-AM"/>
        </w:rPr>
        <w:t xml:space="preserve"> </w:t>
      </w:r>
      <w:r w:rsidR="00B92524" w:rsidRPr="00DD448D">
        <w:rPr>
          <w:rFonts w:ascii="GHEA Mariam" w:hAnsi="GHEA Mariam" w:cs="Sylfaen"/>
          <w:sz w:val="24"/>
          <w:szCs w:val="24"/>
          <w:lang w:val="hy-AM"/>
        </w:rPr>
        <w:t>2</w:t>
      </w:r>
      <w:r w:rsidR="0044384B" w:rsidRPr="003B4048">
        <w:rPr>
          <w:rFonts w:ascii="GHEA Mariam" w:hAnsi="GHEA Mariam" w:cs="Sylfaen"/>
          <w:sz w:val="24"/>
          <w:szCs w:val="24"/>
          <w:lang w:val="hy-AM"/>
        </w:rPr>
        <w:t>-</w:t>
      </w:r>
      <w:r w:rsidR="00B92524" w:rsidRPr="00DD448D">
        <w:rPr>
          <w:rFonts w:ascii="GHEA Mariam" w:hAnsi="GHEA Mariam" w:cs="Sylfaen"/>
          <w:sz w:val="24"/>
          <w:szCs w:val="24"/>
          <w:lang w:val="hy-AM"/>
        </w:rPr>
        <w:t>րդ մասի 3</w:t>
      </w:r>
      <w:r w:rsidR="0044384B" w:rsidRPr="003B4048">
        <w:rPr>
          <w:rFonts w:ascii="GHEA Mariam" w:hAnsi="GHEA Mariam" w:cs="Sylfaen"/>
          <w:sz w:val="24"/>
          <w:szCs w:val="24"/>
          <w:lang w:val="hy-AM"/>
        </w:rPr>
        <w:t>-</w:t>
      </w:r>
      <w:r w:rsidR="00B92524" w:rsidRPr="00DD448D">
        <w:rPr>
          <w:rFonts w:ascii="GHEA Mariam" w:hAnsi="GHEA Mariam" w:cs="Sylfaen"/>
          <w:sz w:val="24"/>
          <w:szCs w:val="24"/>
          <w:lang w:val="hy-AM"/>
        </w:rPr>
        <w:t xml:space="preserve">րդ </w:t>
      </w:r>
      <w:r w:rsidR="0044384B" w:rsidRPr="00DD448D">
        <w:rPr>
          <w:rFonts w:ascii="GHEA Mariam" w:hAnsi="GHEA Mariam" w:cs="Sylfaen"/>
          <w:sz w:val="24"/>
          <w:szCs w:val="24"/>
          <w:lang w:val="hy-AM"/>
        </w:rPr>
        <w:t>կետի</w:t>
      </w:r>
      <w:r w:rsidR="00B92524" w:rsidRPr="00DD448D">
        <w:rPr>
          <w:rFonts w:ascii="GHEA Mariam" w:hAnsi="GHEA Mariam" w:cs="Sylfaen"/>
          <w:sz w:val="24"/>
          <w:szCs w:val="24"/>
          <w:lang w:val="hy-AM"/>
        </w:rPr>
        <w:t>, 435</w:t>
      </w:r>
      <w:r w:rsidR="0044384B" w:rsidRPr="003B4048">
        <w:rPr>
          <w:rFonts w:ascii="GHEA Mariam" w:hAnsi="GHEA Mariam" w:cs="Sylfaen"/>
          <w:sz w:val="24"/>
          <w:szCs w:val="24"/>
          <w:lang w:val="hy-AM"/>
        </w:rPr>
        <w:t>-</w:t>
      </w:r>
      <w:r w:rsidR="00B92524" w:rsidRPr="00DD448D">
        <w:rPr>
          <w:rFonts w:ascii="GHEA Mariam" w:hAnsi="GHEA Mariam" w:cs="Sylfaen"/>
          <w:sz w:val="24"/>
          <w:szCs w:val="24"/>
          <w:lang w:val="hy-AM"/>
        </w:rPr>
        <w:t>րդ հոդվածի 1</w:t>
      </w:r>
      <w:r w:rsidR="0044384B" w:rsidRPr="003B4048">
        <w:rPr>
          <w:rFonts w:ascii="GHEA Mariam" w:hAnsi="GHEA Mariam" w:cs="Sylfaen"/>
          <w:sz w:val="24"/>
          <w:szCs w:val="24"/>
          <w:lang w:val="hy-AM"/>
        </w:rPr>
        <w:t>-</w:t>
      </w:r>
      <w:r w:rsidR="00B92524" w:rsidRPr="00DD448D">
        <w:rPr>
          <w:rFonts w:ascii="GHEA Mariam" w:hAnsi="GHEA Mariam" w:cs="Sylfaen"/>
          <w:sz w:val="24"/>
          <w:szCs w:val="24"/>
          <w:lang w:val="hy-AM"/>
        </w:rPr>
        <w:t xml:space="preserve">ին </w:t>
      </w:r>
      <w:r w:rsidR="0044384B" w:rsidRPr="00DD448D">
        <w:rPr>
          <w:rFonts w:ascii="GHEA Mariam" w:hAnsi="GHEA Mariam" w:cs="Sylfaen"/>
          <w:sz w:val="24"/>
          <w:szCs w:val="24"/>
          <w:lang w:val="hy-AM"/>
        </w:rPr>
        <w:t xml:space="preserve">մասի </w:t>
      </w:r>
      <w:r w:rsidR="00B92524" w:rsidRPr="00DD448D">
        <w:rPr>
          <w:rFonts w:ascii="GHEA Mariam" w:hAnsi="GHEA Mariam" w:cs="Sylfaen"/>
          <w:sz w:val="24"/>
          <w:szCs w:val="24"/>
          <w:lang w:val="hy-AM"/>
        </w:rPr>
        <w:t>և 436</w:t>
      </w:r>
      <w:r w:rsidR="0044384B" w:rsidRPr="003B4048">
        <w:rPr>
          <w:rFonts w:ascii="GHEA Mariam" w:hAnsi="GHEA Mariam" w:cs="Sylfaen"/>
          <w:sz w:val="24"/>
          <w:szCs w:val="24"/>
          <w:lang w:val="hy-AM"/>
        </w:rPr>
        <w:t>-</w:t>
      </w:r>
      <w:r w:rsidR="00B92524" w:rsidRPr="00DD448D">
        <w:rPr>
          <w:rFonts w:ascii="GHEA Mariam" w:hAnsi="GHEA Mariam" w:cs="Sylfaen"/>
          <w:sz w:val="24"/>
          <w:szCs w:val="24"/>
          <w:lang w:val="hy-AM"/>
        </w:rPr>
        <w:t>րդ հոդվածի 1</w:t>
      </w:r>
      <w:r w:rsidR="0044384B" w:rsidRPr="003B4048">
        <w:rPr>
          <w:rFonts w:ascii="GHEA Mariam" w:hAnsi="GHEA Mariam" w:cs="Sylfaen"/>
          <w:sz w:val="24"/>
          <w:szCs w:val="24"/>
          <w:lang w:val="hy-AM"/>
        </w:rPr>
        <w:t>-</w:t>
      </w:r>
      <w:r w:rsidR="00B92524" w:rsidRPr="00DD448D">
        <w:rPr>
          <w:rFonts w:ascii="GHEA Mariam" w:hAnsi="GHEA Mariam" w:cs="Sylfaen"/>
          <w:sz w:val="24"/>
          <w:szCs w:val="24"/>
          <w:lang w:val="hy-AM"/>
        </w:rPr>
        <w:t xml:space="preserve">ին </w:t>
      </w:r>
      <w:r w:rsidR="0044384B" w:rsidRPr="00DD448D">
        <w:rPr>
          <w:rFonts w:ascii="GHEA Mariam" w:hAnsi="GHEA Mariam" w:cs="Sylfaen"/>
          <w:sz w:val="24"/>
          <w:szCs w:val="24"/>
          <w:lang w:val="hy-AM"/>
        </w:rPr>
        <w:t>մասի</w:t>
      </w:r>
      <w:r w:rsidR="0044384B" w:rsidRPr="00DD448D">
        <w:rPr>
          <w:rFonts w:ascii="GHEA Mariam" w:hAnsi="GHEA Mariam"/>
          <w:color w:val="000000"/>
          <w:sz w:val="24"/>
          <w:szCs w:val="24"/>
          <w:shd w:val="clear" w:color="auto" w:fill="FFFFFF"/>
          <w:lang w:val="hy-AM"/>
        </w:rPr>
        <w:t xml:space="preserve"> </w:t>
      </w:r>
      <w:r w:rsidR="0044384B" w:rsidRPr="00DD448D">
        <w:rPr>
          <w:rFonts w:ascii="GHEA Mariam" w:eastAsia="GHEA Mariam" w:hAnsi="GHEA Mariam" w:cs="GHEA Mariam"/>
          <w:sz w:val="24"/>
          <w:szCs w:val="24"/>
          <w:lang w:val="hy-AM"/>
        </w:rPr>
        <w:t xml:space="preserve">հատկանիշներով </w:t>
      </w:r>
      <w:r w:rsidR="00B92524" w:rsidRPr="00DD448D">
        <w:rPr>
          <w:rFonts w:ascii="GHEA Mariam" w:hAnsi="GHEA Mariam"/>
          <w:color w:val="000000"/>
          <w:sz w:val="24"/>
          <w:szCs w:val="24"/>
          <w:shd w:val="clear" w:color="auto" w:fill="FFFFFF"/>
          <w:lang w:val="hy-AM"/>
        </w:rPr>
        <w:t>նախաձեռնվել է թիվ 62277324 քրեական վարույթը։</w:t>
      </w:r>
    </w:p>
    <w:p w14:paraId="1D4D24BA" w14:textId="2757939F" w:rsidR="00856391" w:rsidRPr="003169C8" w:rsidRDefault="00B92524" w:rsidP="003169C8">
      <w:pPr>
        <w:spacing w:after="0" w:line="360" w:lineRule="auto"/>
        <w:ind w:right="-448" w:firstLine="567"/>
        <w:contextualSpacing/>
        <w:jc w:val="both"/>
        <w:rPr>
          <w:rFonts w:ascii="GHEA Mariam" w:hAnsi="GHEA Mariam"/>
          <w:color w:val="000000" w:themeColor="text1"/>
          <w:sz w:val="24"/>
          <w:szCs w:val="24"/>
          <w:lang w:val="hy-AM"/>
        </w:rPr>
      </w:pPr>
      <w:r w:rsidRPr="00DD448D">
        <w:rPr>
          <w:rFonts w:ascii="GHEA Mariam" w:hAnsi="GHEA Mariam"/>
          <w:color w:val="000000"/>
          <w:sz w:val="24"/>
          <w:szCs w:val="24"/>
          <w:shd w:val="clear" w:color="auto" w:fill="FFFFFF"/>
          <w:lang w:val="hy-AM"/>
        </w:rPr>
        <w:t xml:space="preserve">ՀՀ գլխավոր դատախազության </w:t>
      </w:r>
      <w:r w:rsidR="000D6739" w:rsidRPr="00DD448D">
        <w:rPr>
          <w:rFonts w:ascii="GHEA Mariam" w:hAnsi="GHEA Mariam" w:cs="Sylfaen"/>
          <w:sz w:val="24"/>
          <w:szCs w:val="24"/>
          <w:lang w:val="hy-AM"/>
        </w:rPr>
        <w:t xml:space="preserve">ՀՀ հակակոռուպցիոն կոմիտեում </w:t>
      </w:r>
      <w:r w:rsidRPr="00DD448D">
        <w:rPr>
          <w:rFonts w:ascii="GHEA Mariam" w:hAnsi="GHEA Mariam"/>
          <w:color w:val="000000"/>
          <w:sz w:val="24"/>
          <w:szCs w:val="24"/>
          <w:shd w:val="clear" w:color="auto" w:fill="FFFFFF"/>
          <w:lang w:val="hy-AM"/>
        </w:rPr>
        <w:t xml:space="preserve">մինչդատական վարույթի օրինականության նկատմամբ հսկողության վարչության </w:t>
      </w:r>
      <w:r w:rsidR="000D6739" w:rsidRPr="00DD448D">
        <w:rPr>
          <w:rFonts w:ascii="GHEA Mariam" w:hAnsi="GHEA Mariam"/>
          <w:color w:val="000000"/>
          <w:sz w:val="24"/>
          <w:szCs w:val="24"/>
          <w:shd w:val="clear" w:color="auto" w:fill="FFFFFF"/>
          <w:lang w:val="hy-AM"/>
        </w:rPr>
        <w:t xml:space="preserve">ավագ </w:t>
      </w:r>
      <w:r w:rsidRPr="00DD448D">
        <w:rPr>
          <w:rFonts w:ascii="GHEA Mariam" w:hAnsi="GHEA Mariam"/>
          <w:color w:val="000000"/>
          <w:sz w:val="24"/>
          <w:szCs w:val="24"/>
          <w:shd w:val="clear" w:color="auto" w:fill="FFFFFF"/>
          <w:lang w:val="hy-AM"/>
        </w:rPr>
        <w:t xml:space="preserve">դատախազ </w:t>
      </w:r>
      <w:r w:rsidR="000D6739" w:rsidRPr="00DD448D">
        <w:rPr>
          <w:rFonts w:ascii="GHEA Mariam" w:hAnsi="GHEA Mariam"/>
          <w:color w:val="000000"/>
          <w:sz w:val="24"/>
          <w:szCs w:val="24"/>
          <w:shd w:val="clear" w:color="auto" w:fill="FFFFFF"/>
          <w:lang w:val="hy-AM"/>
        </w:rPr>
        <w:t>Մ</w:t>
      </w:r>
      <w:r w:rsidR="0044384B" w:rsidRPr="00DD448D">
        <w:rPr>
          <w:rFonts w:ascii="GHEA Mariam" w:hAnsi="GHEA Mariam"/>
          <w:color w:val="000000" w:themeColor="text1"/>
          <w:sz w:val="24"/>
          <w:szCs w:val="24"/>
          <w:lang w:val="hy-AM"/>
        </w:rPr>
        <w:t>.</w:t>
      </w:r>
      <w:r w:rsidR="000D6739" w:rsidRPr="00DD448D">
        <w:rPr>
          <w:rFonts w:ascii="GHEA Mariam" w:hAnsi="GHEA Mariam"/>
          <w:color w:val="000000"/>
          <w:sz w:val="24"/>
          <w:szCs w:val="24"/>
          <w:shd w:val="clear" w:color="auto" w:fill="FFFFFF"/>
          <w:lang w:val="hy-AM"/>
        </w:rPr>
        <w:t>Անտոն</w:t>
      </w:r>
      <w:r w:rsidRPr="00DD448D">
        <w:rPr>
          <w:rFonts w:ascii="GHEA Mariam" w:hAnsi="GHEA Mariam"/>
          <w:color w:val="000000"/>
          <w:sz w:val="24"/>
          <w:szCs w:val="24"/>
          <w:shd w:val="clear" w:color="auto" w:fill="FFFFFF"/>
          <w:lang w:val="hy-AM"/>
        </w:rPr>
        <w:t>յանի</w:t>
      </w:r>
      <w:r w:rsidR="0044384B" w:rsidRPr="00DD448D">
        <w:rPr>
          <w:rFonts w:ascii="GHEA Mariam" w:hAnsi="GHEA Mariam"/>
          <w:color w:val="000000"/>
          <w:sz w:val="24"/>
          <w:szCs w:val="24"/>
          <w:shd w:val="clear" w:color="auto" w:fill="FFFFFF"/>
          <w:lang w:val="hy-AM"/>
        </w:rPr>
        <w:t>՝</w:t>
      </w:r>
      <w:r w:rsidRPr="00DD448D">
        <w:rPr>
          <w:rFonts w:ascii="GHEA Mariam" w:hAnsi="GHEA Mariam"/>
          <w:color w:val="000000"/>
          <w:sz w:val="24"/>
          <w:szCs w:val="24"/>
          <w:shd w:val="clear" w:color="auto" w:fill="FFFFFF"/>
          <w:lang w:val="hy-AM"/>
        </w:rPr>
        <w:t xml:space="preserve"> </w:t>
      </w:r>
      <w:r w:rsidR="0044384B" w:rsidRPr="00DD448D">
        <w:rPr>
          <w:rFonts w:ascii="GHEA Mariam" w:hAnsi="GHEA Mariam"/>
          <w:color w:val="000000"/>
          <w:sz w:val="24"/>
          <w:szCs w:val="24"/>
          <w:shd w:val="clear" w:color="auto" w:fill="FFFFFF"/>
          <w:lang w:val="hy-AM"/>
        </w:rPr>
        <w:t xml:space="preserve">2025 թվականի փետրվարի 4-ի </w:t>
      </w:r>
      <w:r w:rsidRPr="00DD448D">
        <w:rPr>
          <w:rFonts w:ascii="GHEA Mariam" w:hAnsi="GHEA Mariam"/>
          <w:color w:val="000000"/>
          <w:sz w:val="24"/>
          <w:szCs w:val="24"/>
          <w:shd w:val="clear" w:color="auto" w:fill="FFFFFF"/>
          <w:lang w:val="hy-AM"/>
        </w:rPr>
        <w:t>որոշ</w:t>
      </w:r>
      <w:r w:rsidR="0044384B" w:rsidRPr="00DD448D">
        <w:rPr>
          <w:rFonts w:ascii="GHEA Mariam" w:hAnsi="GHEA Mariam"/>
          <w:color w:val="000000"/>
          <w:sz w:val="24"/>
          <w:szCs w:val="24"/>
          <w:shd w:val="clear" w:color="auto" w:fill="FFFFFF"/>
          <w:lang w:val="hy-AM"/>
        </w:rPr>
        <w:t>մամբ</w:t>
      </w:r>
      <w:r w:rsidRPr="00DD448D">
        <w:rPr>
          <w:rFonts w:ascii="GHEA Mariam" w:hAnsi="GHEA Mariam"/>
          <w:color w:val="000000"/>
          <w:sz w:val="24"/>
          <w:szCs w:val="24"/>
          <w:shd w:val="clear" w:color="auto" w:fill="FFFFFF"/>
          <w:lang w:val="hy-AM"/>
        </w:rPr>
        <w:t xml:space="preserve"> </w:t>
      </w:r>
      <w:r w:rsidR="000D6739" w:rsidRPr="00DD448D">
        <w:rPr>
          <w:rFonts w:ascii="GHEA Mariam" w:hAnsi="GHEA Mariam"/>
          <w:color w:val="000000" w:themeColor="text1"/>
          <w:sz w:val="24"/>
          <w:szCs w:val="24"/>
          <w:lang w:val="hy-AM"/>
        </w:rPr>
        <w:t>Միքայել Վարազդատի Ղիմոյանի</w:t>
      </w:r>
      <w:r w:rsidR="000D6739" w:rsidRPr="00DD448D">
        <w:rPr>
          <w:rFonts w:ascii="GHEA Mariam" w:hAnsi="GHEA Mariam"/>
          <w:color w:val="000000"/>
          <w:sz w:val="24"/>
          <w:szCs w:val="24"/>
          <w:shd w:val="clear" w:color="auto" w:fill="FFFFFF"/>
          <w:lang w:val="hy-AM"/>
        </w:rPr>
        <w:t xml:space="preserve"> </w:t>
      </w:r>
      <w:r w:rsidRPr="00DD448D">
        <w:rPr>
          <w:rFonts w:ascii="GHEA Mariam" w:hAnsi="GHEA Mariam"/>
          <w:color w:val="000000"/>
          <w:sz w:val="24"/>
          <w:szCs w:val="24"/>
          <w:shd w:val="clear" w:color="auto" w:fill="FFFFFF"/>
          <w:lang w:val="hy-AM"/>
        </w:rPr>
        <w:t>նկատմամբ հանրային քրեական հետապնդում</w:t>
      </w:r>
      <w:r w:rsidR="000D6739" w:rsidRPr="00DD448D">
        <w:rPr>
          <w:rFonts w:ascii="GHEA Mariam" w:hAnsi="GHEA Mariam"/>
          <w:color w:val="000000"/>
          <w:sz w:val="24"/>
          <w:szCs w:val="24"/>
          <w:shd w:val="clear" w:color="auto" w:fill="FFFFFF"/>
          <w:lang w:val="hy-AM"/>
        </w:rPr>
        <w:t xml:space="preserve"> </w:t>
      </w:r>
      <w:r w:rsidR="00DD448D" w:rsidRPr="00DD448D">
        <w:rPr>
          <w:rFonts w:ascii="GHEA Mariam" w:hAnsi="GHEA Mariam"/>
          <w:color w:val="000000"/>
          <w:sz w:val="24"/>
          <w:szCs w:val="24"/>
          <w:shd w:val="clear" w:color="auto" w:fill="FFFFFF"/>
          <w:lang w:val="hy-AM"/>
        </w:rPr>
        <w:t xml:space="preserve">է </w:t>
      </w:r>
      <w:r w:rsidRPr="00DD448D">
        <w:rPr>
          <w:rFonts w:ascii="GHEA Mariam" w:hAnsi="GHEA Mariam"/>
          <w:color w:val="000000"/>
          <w:sz w:val="24"/>
          <w:szCs w:val="24"/>
          <w:shd w:val="clear" w:color="auto" w:fill="FFFFFF"/>
          <w:lang w:val="hy-AM"/>
        </w:rPr>
        <w:t>հարուցել ՀՀ քրեական օրենսգրքի</w:t>
      </w:r>
      <w:r w:rsidR="00DF4A2B" w:rsidRPr="00DD448D">
        <w:rPr>
          <w:rFonts w:ascii="GHEA Mariam" w:hAnsi="GHEA Mariam"/>
          <w:color w:val="000000"/>
          <w:sz w:val="24"/>
          <w:szCs w:val="24"/>
          <w:shd w:val="clear" w:color="auto" w:fill="FFFFFF"/>
          <w:lang w:val="hy-AM"/>
        </w:rPr>
        <w:t xml:space="preserve"> </w:t>
      </w:r>
      <w:r w:rsidR="00DF4A2B" w:rsidRPr="00DD448D">
        <w:rPr>
          <w:rFonts w:ascii="GHEA Mariam" w:hAnsi="GHEA Mariam" w:cs="Sylfaen"/>
          <w:sz w:val="24"/>
          <w:szCs w:val="24"/>
          <w:lang w:val="hy-AM"/>
        </w:rPr>
        <w:t>435</w:t>
      </w:r>
      <w:r w:rsidR="00DD448D" w:rsidRPr="00DD448D">
        <w:rPr>
          <w:rFonts w:ascii="GHEA Mariam" w:hAnsi="GHEA Mariam" w:cs="Sylfaen"/>
          <w:sz w:val="24"/>
          <w:szCs w:val="24"/>
          <w:lang w:val="hy-AM"/>
        </w:rPr>
        <w:t>-</w:t>
      </w:r>
      <w:r w:rsidR="00DF4A2B" w:rsidRPr="00DD448D">
        <w:rPr>
          <w:rFonts w:ascii="GHEA Mariam" w:hAnsi="GHEA Mariam" w:cs="Sylfaen"/>
          <w:sz w:val="24"/>
          <w:szCs w:val="24"/>
          <w:lang w:val="hy-AM"/>
        </w:rPr>
        <w:t>րդ հոդվածի 2</w:t>
      </w:r>
      <w:r w:rsidR="00DD448D" w:rsidRPr="00DD448D">
        <w:rPr>
          <w:rFonts w:ascii="GHEA Mariam" w:hAnsi="GHEA Mariam" w:cs="Sylfaen"/>
          <w:sz w:val="24"/>
          <w:szCs w:val="24"/>
          <w:lang w:val="hy-AM"/>
        </w:rPr>
        <w:t>-</w:t>
      </w:r>
      <w:r w:rsidR="00DF4A2B" w:rsidRPr="00DD448D">
        <w:rPr>
          <w:rFonts w:ascii="GHEA Mariam" w:hAnsi="GHEA Mariam" w:cs="Sylfaen"/>
          <w:sz w:val="24"/>
          <w:szCs w:val="24"/>
          <w:lang w:val="hy-AM"/>
        </w:rPr>
        <w:t>րդ մասի 2</w:t>
      </w:r>
      <w:r w:rsidR="00DD448D" w:rsidRPr="00DD448D">
        <w:rPr>
          <w:rFonts w:ascii="GHEA Mariam" w:hAnsi="GHEA Mariam" w:cs="Sylfaen"/>
          <w:sz w:val="24"/>
          <w:szCs w:val="24"/>
          <w:lang w:val="hy-AM"/>
        </w:rPr>
        <w:t>-</w:t>
      </w:r>
      <w:r w:rsidR="00DF4A2B" w:rsidRPr="00DD448D">
        <w:rPr>
          <w:rFonts w:ascii="GHEA Mariam" w:hAnsi="GHEA Mariam" w:cs="Sylfaen"/>
          <w:sz w:val="24"/>
          <w:szCs w:val="24"/>
          <w:lang w:val="hy-AM"/>
        </w:rPr>
        <w:t>րդ</w:t>
      </w:r>
      <w:r w:rsidR="00DD448D" w:rsidRPr="00DD448D">
        <w:rPr>
          <w:rFonts w:ascii="GHEA Mariam" w:hAnsi="GHEA Mariam" w:cs="Sylfaen"/>
          <w:sz w:val="24"/>
          <w:szCs w:val="24"/>
          <w:lang w:val="hy-AM"/>
        </w:rPr>
        <w:t>,</w:t>
      </w:r>
      <w:r w:rsidR="00DF4A2B" w:rsidRPr="00DD448D">
        <w:rPr>
          <w:rFonts w:ascii="GHEA Mariam" w:hAnsi="GHEA Mariam" w:cs="Sylfaen"/>
          <w:sz w:val="24"/>
          <w:szCs w:val="24"/>
          <w:lang w:val="hy-AM"/>
        </w:rPr>
        <w:t xml:space="preserve"> 3</w:t>
      </w:r>
      <w:r w:rsidR="00DD448D" w:rsidRPr="00DD448D">
        <w:rPr>
          <w:rFonts w:ascii="GHEA Mariam" w:hAnsi="GHEA Mariam" w:cs="Sylfaen"/>
          <w:sz w:val="24"/>
          <w:szCs w:val="24"/>
          <w:lang w:val="hy-AM"/>
        </w:rPr>
        <w:t>-</w:t>
      </w:r>
      <w:r w:rsidR="00DF4A2B" w:rsidRPr="00DD448D">
        <w:rPr>
          <w:rFonts w:ascii="GHEA Mariam" w:hAnsi="GHEA Mariam" w:cs="Sylfaen"/>
          <w:sz w:val="24"/>
          <w:szCs w:val="24"/>
          <w:lang w:val="hy-AM"/>
        </w:rPr>
        <w:t>րդ կետերով</w:t>
      </w:r>
      <w:r w:rsidR="00002CCA" w:rsidRPr="00DD448D">
        <w:rPr>
          <w:rFonts w:ascii="GHEA Mariam" w:hAnsi="GHEA Mariam" w:cs="Sylfaen"/>
          <w:sz w:val="24"/>
          <w:szCs w:val="24"/>
          <w:lang w:val="hy-AM"/>
        </w:rPr>
        <w:t xml:space="preserve"> և</w:t>
      </w:r>
      <w:r w:rsidR="00DF4A2B" w:rsidRPr="00DD448D">
        <w:rPr>
          <w:rFonts w:ascii="GHEA Mariam" w:hAnsi="GHEA Mariam" w:cs="Sylfaen"/>
          <w:sz w:val="24"/>
          <w:szCs w:val="24"/>
          <w:lang w:val="hy-AM"/>
        </w:rPr>
        <w:t xml:space="preserve"> </w:t>
      </w:r>
      <w:r w:rsidR="00DD448D" w:rsidRPr="00DD448D">
        <w:rPr>
          <w:rFonts w:ascii="GHEA Mariam" w:hAnsi="GHEA Mariam" w:cs="Sylfaen"/>
          <w:sz w:val="24"/>
          <w:szCs w:val="24"/>
          <w:lang w:val="hy-AM"/>
        </w:rPr>
        <w:t xml:space="preserve">երկու դրվագ </w:t>
      </w:r>
      <w:r w:rsidR="00DF4A2B" w:rsidRPr="00DD448D">
        <w:rPr>
          <w:rFonts w:ascii="GHEA Mariam" w:hAnsi="GHEA Mariam" w:cs="Sylfaen"/>
          <w:sz w:val="24"/>
          <w:szCs w:val="24"/>
          <w:lang w:val="hy-AM"/>
        </w:rPr>
        <w:t>435</w:t>
      </w:r>
      <w:r w:rsidR="00DD448D" w:rsidRPr="00DD448D">
        <w:rPr>
          <w:rFonts w:ascii="GHEA Mariam" w:hAnsi="GHEA Mariam" w:cs="Sylfaen"/>
          <w:sz w:val="24"/>
          <w:szCs w:val="24"/>
          <w:lang w:val="hy-AM"/>
        </w:rPr>
        <w:t>-</w:t>
      </w:r>
      <w:r w:rsidR="00DF4A2B" w:rsidRPr="00DD448D">
        <w:rPr>
          <w:rFonts w:ascii="GHEA Mariam" w:hAnsi="GHEA Mariam" w:cs="Sylfaen"/>
          <w:sz w:val="24"/>
          <w:szCs w:val="24"/>
          <w:lang w:val="hy-AM"/>
        </w:rPr>
        <w:t>րդ հոդվածի 2</w:t>
      </w:r>
      <w:r w:rsidR="00DD448D" w:rsidRPr="00DD448D">
        <w:rPr>
          <w:rFonts w:ascii="GHEA Mariam" w:hAnsi="GHEA Mariam" w:cs="Sylfaen"/>
          <w:sz w:val="24"/>
          <w:szCs w:val="24"/>
          <w:lang w:val="hy-AM"/>
        </w:rPr>
        <w:t>-</w:t>
      </w:r>
      <w:r w:rsidR="00DF4A2B" w:rsidRPr="00DD448D">
        <w:rPr>
          <w:rFonts w:ascii="GHEA Mariam" w:hAnsi="GHEA Mariam" w:cs="Sylfaen"/>
          <w:sz w:val="24"/>
          <w:szCs w:val="24"/>
          <w:lang w:val="hy-AM"/>
        </w:rPr>
        <w:t>րդ մասի 3</w:t>
      </w:r>
      <w:r w:rsidR="00DD448D" w:rsidRPr="00DD448D">
        <w:rPr>
          <w:rFonts w:ascii="GHEA Mariam" w:hAnsi="GHEA Mariam" w:cs="Sylfaen"/>
          <w:sz w:val="24"/>
          <w:szCs w:val="24"/>
          <w:lang w:val="hy-AM"/>
        </w:rPr>
        <w:t>-</w:t>
      </w:r>
      <w:r w:rsidR="00DF4A2B" w:rsidRPr="00DD448D">
        <w:rPr>
          <w:rFonts w:ascii="GHEA Mariam" w:hAnsi="GHEA Mariam" w:cs="Sylfaen"/>
          <w:sz w:val="24"/>
          <w:szCs w:val="24"/>
          <w:lang w:val="hy-AM"/>
        </w:rPr>
        <w:t>րդ կետով</w:t>
      </w:r>
      <w:r w:rsidR="00856391" w:rsidRPr="00DD448D">
        <w:rPr>
          <w:rFonts w:ascii="GHEA Mariam" w:hAnsi="GHEA Mariam" w:cs="Sylfaen"/>
          <w:sz w:val="24"/>
          <w:szCs w:val="24"/>
          <w:lang w:val="hy-AM"/>
        </w:rPr>
        <w:t xml:space="preserve">, և </w:t>
      </w:r>
      <w:r w:rsidR="00856391" w:rsidRPr="00DD448D">
        <w:rPr>
          <w:rFonts w:ascii="GHEA Mariam" w:eastAsia="GHEA Mariam" w:hAnsi="GHEA Mariam" w:cs="GHEA Mariam"/>
          <w:sz w:val="24"/>
          <w:szCs w:val="24"/>
          <w:lang w:val="hy-AM"/>
        </w:rPr>
        <w:t xml:space="preserve">նույն թվականի </w:t>
      </w:r>
      <w:r w:rsidR="00856391" w:rsidRPr="00DD448D">
        <w:rPr>
          <w:rFonts w:ascii="GHEA Mariam" w:hAnsi="GHEA Mariam"/>
          <w:color w:val="000000"/>
          <w:sz w:val="24"/>
          <w:szCs w:val="24"/>
          <w:shd w:val="clear" w:color="auto" w:fill="FFFFFF"/>
          <w:lang w:val="hy-AM"/>
        </w:rPr>
        <w:t xml:space="preserve">փետրվարի </w:t>
      </w:r>
      <w:r w:rsidR="00450EDA" w:rsidRPr="00DD448D">
        <w:rPr>
          <w:rFonts w:ascii="GHEA Mariam" w:hAnsi="GHEA Mariam"/>
          <w:color w:val="000000"/>
          <w:sz w:val="24"/>
          <w:szCs w:val="24"/>
          <w:shd w:val="clear" w:color="auto" w:fill="FFFFFF"/>
          <w:lang w:val="hy-AM"/>
        </w:rPr>
        <w:t>5</w:t>
      </w:r>
      <w:r w:rsidR="00856391" w:rsidRPr="00DD448D">
        <w:rPr>
          <w:rFonts w:ascii="GHEA Mariam" w:eastAsia="GHEA Mariam" w:hAnsi="GHEA Mariam" w:cs="GHEA Mariam"/>
          <w:sz w:val="24"/>
          <w:szCs w:val="24"/>
          <w:lang w:val="hy-AM"/>
        </w:rPr>
        <w:t>-ին նրան մեղադրանք է ներկայացվել։</w:t>
      </w:r>
    </w:p>
    <w:p w14:paraId="451AC13E" w14:textId="0875B4E0" w:rsidR="00402B7A" w:rsidRPr="00DD448D" w:rsidRDefault="00402B7A" w:rsidP="00372447">
      <w:pPr>
        <w:tabs>
          <w:tab w:val="left" w:pos="0"/>
        </w:tabs>
        <w:spacing w:after="0" w:line="360" w:lineRule="auto"/>
        <w:ind w:right="-448" w:firstLine="567"/>
        <w:jc w:val="both"/>
        <w:rPr>
          <w:rFonts w:ascii="GHEA Mariam" w:hAnsi="GHEA Mariam"/>
          <w:b/>
          <w:bCs/>
          <w:color w:val="000000" w:themeColor="text1"/>
          <w:sz w:val="24"/>
          <w:szCs w:val="24"/>
          <w:u w:val="single"/>
          <w:lang w:val="hy-AM"/>
        </w:rPr>
      </w:pPr>
      <w:r w:rsidRPr="00DD448D">
        <w:rPr>
          <w:rFonts w:ascii="GHEA Mariam" w:hAnsi="GHEA Mariam" w:cs="Sylfaen"/>
          <w:sz w:val="24"/>
          <w:szCs w:val="24"/>
          <w:lang w:val="hy-AM"/>
        </w:rPr>
        <w:t>2</w:t>
      </w:r>
      <w:r w:rsidR="00DD448D" w:rsidRPr="003B4048">
        <w:rPr>
          <w:rFonts w:ascii="GHEA Mariam" w:hAnsi="GHEA Mariam" w:cs="Sylfaen"/>
          <w:sz w:val="24"/>
          <w:szCs w:val="24"/>
          <w:lang w:val="hy-AM"/>
        </w:rPr>
        <w:t>.</w:t>
      </w:r>
      <w:r w:rsidRPr="00DD448D">
        <w:rPr>
          <w:rFonts w:ascii="GHEA Mariam" w:hAnsi="GHEA Mariam" w:cs="Sylfaen"/>
          <w:sz w:val="24"/>
          <w:szCs w:val="24"/>
          <w:lang w:val="hy-AM"/>
        </w:rPr>
        <w:t xml:space="preserve"> </w:t>
      </w:r>
      <w:r w:rsidRPr="00DD448D">
        <w:rPr>
          <w:rFonts w:ascii="GHEA Mariam" w:hAnsi="GHEA Mariam"/>
          <w:color w:val="000000" w:themeColor="text1"/>
          <w:sz w:val="24"/>
          <w:szCs w:val="24"/>
          <w:lang w:val="hy-AM"/>
        </w:rPr>
        <w:t xml:space="preserve">ՀՀ հակակոռուպցիոն դատարանի (այսուհետ նաև՝ Առաջին ատյանի դատարան) 2025 թվականի փետրվարի 6-ի որոշմամբ </w:t>
      </w:r>
      <w:r w:rsidRPr="00E75BE1">
        <w:rPr>
          <w:rFonts w:ascii="GHEA Mariam" w:hAnsi="GHEA Mariam" w:cs="Sylfaen"/>
          <w:sz w:val="24"/>
          <w:szCs w:val="24"/>
          <w:lang w:val="hy-AM"/>
        </w:rPr>
        <w:t>ՀՀ հակակոռուպցիոն կոմիտեի քննչական երկրորդ վարչության ՀԿԳ ավագ քննիչ Վ</w:t>
      </w:r>
      <w:r w:rsidRPr="00E75BE1">
        <w:rPr>
          <w:rFonts w:ascii="GHEA Mariam" w:hAnsi="GHEA Mariam" w:cs="Sylfaen"/>
          <w:sz w:val="24"/>
          <w:szCs w:val="24"/>
          <w:lang w:val="af-ZA"/>
        </w:rPr>
        <w:t>.</w:t>
      </w:r>
      <w:r w:rsidRPr="00E75BE1">
        <w:rPr>
          <w:rFonts w:ascii="GHEA Mariam" w:hAnsi="GHEA Mariam" w:cs="Sylfaen"/>
          <w:sz w:val="24"/>
          <w:szCs w:val="24"/>
          <w:lang w:val="hy-AM"/>
        </w:rPr>
        <w:t xml:space="preserve">Միքայելյանի </w:t>
      </w:r>
      <w:r w:rsidR="005412E0" w:rsidRPr="00E75BE1">
        <w:rPr>
          <w:rFonts w:ascii="GHEA Mariam" w:hAnsi="GHEA Mariam"/>
          <w:color w:val="000000" w:themeColor="text1"/>
          <w:sz w:val="24"/>
          <w:szCs w:val="24"/>
          <w:lang w:val="hy-AM"/>
        </w:rPr>
        <w:t xml:space="preserve">(այսուհետ նաև՝ Նախաքննության մարմին) </w:t>
      </w:r>
      <w:r w:rsidR="00450EDA" w:rsidRPr="00E75BE1">
        <w:rPr>
          <w:rFonts w:ascii="GHEA Mariam" w:hAnsi="GHEA Mariam"/>
          <w:color w:val="000000" w:themeColor="text1"/>
          <w:sz w:val="24"/>
          <w:szCs w:val="24"/>
          <w:lang w:val="hy-AM"/>
        </w:rPr>
        <w:t xml:space="preserve">ներկայացրած </w:t>
      </w:r>
      <w:r w:rsidRPr="00E75BE1">
        <w:rPr>
          <w:rFonts w:ascii="GHEA Mariam" w:hAnsi="GHEA Mariam"/>
          <w:color w:val="000000" w:themeColor="text1"/>
          <w:sz w:val="24"/>
          <w:szCs w:val="24"/>
          <w:lang w:val="hy-AM"/>
        </w:rPr>
        <w:t>միջնորդություն</w:t>
      </w:r>
      <w:r w:rsidR="00450EDA" w:rsidRPr="00E75BE1">
        <w:rPr>
          <w:rFonts w:ascii="GHEA Mariam" w:hAnsi="GHEA Mariam"/>
          <w:color w:val="000000" w:themeColor="text1"/>
          <w:sz w:val="24"/>
          <w:szCs w:val="24"/>
          <w:lang w:val="hy-AM"/>
        </w:rPr>
        <w:t>ը</w:t>
      </w:r>
      <w:r w:rsidRPr="00E75BE1">
        <w:rPr>
          <w:rFonts w:ascii="GHEA Mariam" w:hAnsi="GHEA Mariam"/>
          <w:color w:val="000000" w:themeColor="text1"/>
          <w:sz w:val="24"/>
          <w:szCs w:val="24"/>
          <w:lang w:val="hy-AM"/>
        </w:rPr>
        <w:t xml:space="preserve"> բավարարվել է, և</w:t>
      </w:r>
      <w:r w:rsidRPr="00DD448D">
        <w:rPr>
          <w:rFonts w:ascii="GHEA Mariam" w:hAnsi="GHEA Mariam"/>
          <w:color w:val="000000" w:themeColor="text1"/>
          <w:sz w:val="24"/>
          <w:szCs w:val="24"/>
          <w:lang w:val="hy-AM"/>
        </w:rPr>
        <w:t xml:space="preserve"> մեղադրյալ Մ</w:t>
      </w:r>
      <w:r w:rsidR="00DD448D" w:rsidRPr="003B4048">
        <w:rPr>
          <w:rFonts w:ascii="GHEA Mariam" w:hAnsi="GHEA Mariam" w:cs="Sylfaen"/>
          <w:sz w:val="24"/>
          <w:szCs w:val="24"/>
          <w:lang w:val="hy-AM"/>
        </w:rPr>
        <w:t>.</w:t>
      </w:r>
      <w:r w:rsidRPr="00DD448D">
        <w:rPr>
          <w:rFonts w:ascii="GHEA Mariam" w:hAnsi="GHEA Mariam"/>
          <w:color w:val="000000" w:themeColor="text1"/>
          <w:sz w:val="24"/>
          <w:szCs w:val="24"/>
          <w:lang w:val="hy-AM"/>
        </w:rPr>
        <w:t xml:space="preserve">Ղիմոյանի </w:t>
      </w:r>
      <w:r w:rsidRPr="00DD448D">
        <w:rPr>
          <w:rFonts w:ascii="GHEA Mariam" w:eastAsia="GHEA Mariam" w:hAnsi="GHEA Mariam" w:cs="GHEA Mariam"/>
          <w:sz w:val="24"/>
          <w:szCs w:val="24"/>
          <w:lang w:val="hy-AM"/>
        </w:rPr>
        <w:t>նկատմամբ որպես խափանման միջոց է կիրառվել կալանքը` 2 (երկու) ամիս ժամկետով։</w:t>
      </w:r>
    </w:p>
    <w:p w14:paraId="618F43C2" w14:textId="5B1C38D4" w:rsidR="00002CCA" w:rsidRPr="00DD448D" w:rsidRDefault="00402B7A" w:rsidP="00372447">
      <w:pPr>
        <w:spacing w:after="0" w:line="360" w:lineRule="auto"/>
        <w:ind w:right="-448" w:firstLine="567"/>
        <w:jc w:val="both"/>
        <w:rPr>
          <w:rFonts w:ascii="GHEA Mariam" w:eastAsia="GHEA Mariam" w:hAnsi="GHEA Mariam" w:cs="GHEA Mariam"/>
          <w:sz w:val="24"/>
          <w:szCs w:val="24"/>
          <w:lang w:val="hy-AM"/>
        </w:rPr>
      </w:pPr>
      <w:r w:rsidRPr="00DD448D">
        <w:rPr>
          <w:rFonts w:ascii="GHEA Mariam" w:hAnsi="GHEA Mariam" w:cs="Cambria Math"/>
          <w:color w:val="000000" w:themeColor="text1"/>
          <w:sz w:val="24"/>
          <w:szCs w:val="24"/>
          <w:shd w:val="clear" w:color="auto" w:fill="FFFFFF"/>
          <w:lang w:val="hy-AM"/>
        </w:rPr>
        <w:t>3</w:t>
      </w:r>
      <w:r w:rsidR="00DD448D" w:rsidRPr="00DD448D">
        <w:rPr>
          <w:rFonts w:ascii="GHEA Mariam" w:hAnsi="GHEA Mariam" w:cs="Sylfaen"/>
          <w:sz w:val="24"/>
          <w:szCs w:val="24"/>
          <w:lang w:val="hy-AM"/>
        </w:rPr>
        <w:t>.</w:t>
      </w:r>
      <w:r w:rsidR="002953C3" w:rsidRPr="00DD448D">
        <w:rPr>
          <w:rFonts w:ascii="GHEA Mariam" w:hAnsi="GHEA Mariam"/>
          <w:color w:val="000000" w:themeColor="text1"/>
          <w:sz w:val="24"/>
          <w:szCs w:val="24"/>
          <w:shd w:val="clear" w:color="auto" w:fill="FFFFFF"/>
          <w:lang w:val="hy-AM"/>
        </w:rPr>
        <w:t xml:space="preserve"> </w:t>
      </w:r>
      <w:r w:rsidRPr="00DD448D">
        <w:rPr>
          <w:rFonts w:ascii="GHEA Mariam" w:hAnsi="GHEA Mariam"/>
          <w:color w:val="000000" w:themeColor="text1"/>
          <w:sz w:val="24"/>
          <w:szCs w:val="24"/>
          <w:shd w:val="clear" w:color="auto" w:fill="FFFFFF"/>
          <w:lang w:val="hy-AM"/>
        </w:rPr>
        <w:t>Մ</w:t>
      </w:r>
      <w:r w:rsidRPr="00DD448D">
        <w:rPr>
          <w:rFonts w:ascii="GHEA Mariam" w:hAnsi="GHEA Mariam" w:cs="Sylfaen"/>
          <w:sz w:val="24"/>
          <w:szCs w:val="24"/>
          <w:lang w:val="hy-AM"/>
        </w:rPr>
        <w:t>եղադրյալ Մ</w:t>
      </w:r>
      <w:r w:rsidR="00DD448D" w:rsidRPr="00DD448D">
        <w:rPr>
          <w:rFonts w:ascii="GHEA Mariam" w:hAnsi="GHEA Mariam" w:cs="Sylfaen"/>
          <w:sz w:val="24"/>
          <w:szCs w:val="24"/>
          <w:lang w:val="hy-AM"/>
        </w:rPr>
        <w:t>.</w:t>
      </w:r>
      <w:r w:rsidRPr="00DD448D">
        <w:rPr>
          <w:rFonts w:ascii="GHEA Mariam" w:hAnsi="GHEA Mariam" w:cs="Sylfaen"/>
          <w:sz w:val="24"/>
          <w:szCs w:val="24"/>
          <w:lang w:val="hy-AM"/>
        </w:rPr>
        <w:t>Ղիմոյանի պաշտպաններ Հ</w:t>
      </w:r>
      <w:r w:rsidRPr="00DD448D">
        <w:rPr>
          <w:rFonts w:ascii="Cambria Math" w:hAnsi="Cambria Math" w:cs="Cambria Math"/>
          <w:sz w:val="24"/>
          <w:szCs w:val="24"/>
          <w:lang w:val="hy-AM"/>
        </w:rPr>
        <w:t>․</w:t>
      </w:r>
      <w:r w:rsidRPr="00DD448D">
        <w:rPr>
          <w:rFonts w:ascii="GHEA Mariam" w:hAnsi="GHEA Mariam" w:cs="Sylfaen"/>
          <w:sz w:val="24"/>
          <w:szCs w:val="24"/>
          <w:lang w:val="hy-AM"/>
        </w:rPr>
        <w:t>Անանյանի, Ա</w:t>
      </w:r>
      <w:r w:rsidR="00DD448D" w:rsidRPr="00DD448D">
        <w:rPr>
          <w:rFonts w:ascii="GHEA Mariam" w:hAnsi="GHEA Mariam" w:cs="Sylfaen"/>
          <w:sz w:val="24"/>
          <w:szCs w:val="24"/>
          <w:lang w:val="hy-AM"/>
        </w:rPr>
        <w:t>.</w:t>
      </w:r>
      <w:r w:rsidRPr="00DD448D">
        <w:rPr>
          <w:rFonts w:ascii="GHEA Mariam" w:hAnsi="GHEA Mariam" w:cs="Sylfaen"/>
          <w:sz w:val="24"/>
          <w:szCs w:val="24"/>
          <w:lang w:val="hy-AM"/>
        </w:rPr>
        <w:t>Ղազարյանի, Վ</w:t>
      </w:r>
      <w:r w:rsidR="00DD448D" w:rsidRPr="00DD448D">
        <w:rPr>
          <w:rFonts w:ascii="GHEA Mariam" w:hAnsi="GHEA Mariam" w:cs="Sylfaen"/>
          <w:sz w:val="24"/>
          <w:szCs w:val="24"/>
          <w:lang w:val="hy-AM"/>
        </w:rPr>
        <w:t>.</w:t>
      </w:r>
      <w:r w:rsidRPr="00DD448D">
        <w:rPr>
          <w:rFonts w:ascii="GHEA Mariam" w:hAnsi="GHEA Mariam" w:cs="Sylfaen"/>
          <w:sz w:val="24"/>
          <w:szCs w:val="24"/>
          <w:lang w:val="hy-AM"/>
        </w:rPr>
        <w:t>Զաքարյանի և Ա</w:t>
      </w:r>
      <w:r w:rsidR="00DD448D" w:rsidRPr="00DD448D">
        <w:rPr>
          <w:rFonts w:ascii="GHEA Mariam" w:hAnsi="GHEA Mariam" w:cs="Sylfaen"/>
          <w:sz w:val="24"/>
          <w:szCs w:val="24"/>
          <w:lang w:val="hy-AM"/>
        </w:rPr>
        <w:t>.</w:t>
      </w:r>
      <w:r w:rsidRPr="00DD448D">
        <w:rPr>
          <w:rFonts w:ascii="GHEA Mariam" w:hAnsi="GHEA Mariam" w:cs="Sylfaen"/>
          <w:sz w:val="24"/>
          <w:szCs w:val="24"/>
          <w:lang w:val="hy-AM"/>
        </w:rPr>
        <w:t xml:space="preserve">Ծերունյանի </w:t>
      </w:r>
      <w:r w:rsidR="00A905BF" w:rsidRPr="00DD448D">
        <w:rPr>
          <w:rFonts w:ascii="GHEA Mariam" w:hAnsi="GHEA Mariam"/>
          <w:color w:val="000000" w:themeColor="text1"/>
          <w:sz w:val="24"/>
          <w:szCs w:val="24"/>
          <w:shd w:val="clear" w:color="auto" w:fill="FFFFFF"/>
          <w:lang w:val="hy-AM"/>
        </w:rPr>
        <w:t>կողմից բերված հատուկ վերանայման բողոք</w:t>
      </w:r>
      <w:r w:rsidR="00DD448D" w:rsidRPr="00DD448D">
        <w:rPr>
          <w:rFonts w:ascii="GHEA Mariam" w:hAnsi="GHEA Mariam"/>
          <w:color w:val="000000" w:themeColor="text1"/>
          <w:sz w:val="24"/>
          <w:szCs w:val="24"/>
          <w:shd w:val="clear" w:color="auto" w:fill="FFFFFF"/>
          <w:lang w:val="hy-AM"/>
        </w:rPr>
        <w:t>ներ</w:t>
      </w:r>
      <w:r w:rsidR="00A905BF" w:rsidRPr="00DD448D">
        <w:rPr>
          <w:rFonts w:ascii="GHEA Mariam" w:hAnsi="GHEA Mariam"/>
          <w:color w:val="000000" w:themeColor="text1"/>
          <w:sz w:val="24"/>
          <w:szCs w:val="24"/>
          <w:shd w:val="clear" w:color="auto" w:fill="FFFFFF"/>
          <w:lang w:val="hy-AM"/>
        </w:rPr>
        <w:t>ի քննության արդյունքում Վերաքննիչ դատարանի</w:t>
      </w:r>
      <w:r w:rsidR="006B50E2">
        <w:rPr>
          <w:rFonts w:ascii="GHEA Mariam" w:hAnsi="GHEA Mariam"/>
          <w:color w:val="000000" w:themeColor="text1"/>
          <w:sz w:val="24"/>
          <w:szCs w:val="24"/>
          <w:shd w:val="clear" w:color="auto" w:fill="FFFFFF"/>
          <w:lang w:val="hy-AM"/>
        </w:rPr>
        <w:t>՝</w:t>
      </w:r>
      <w:r w:rsidR="00BE38C2" w:rsidRPr="00DD448D">
        <w:rPr>
          <w:rFonts w:ascii="GHEA Mariam" w:hAnsi="GHEA Mariam"/>
          <w:color w:val="000000" w:themeColor="text1"/>
          <w:sz w:val="24"/>
          <w:szCs w:val="24"/>
          <w:shd w:val="clear" w:color="auto" w:fill="FFFFFF"/>
          <w:lang w:val="hy-AM"/>
        </w:rPr>
        <w:t xml:space="preserve"> 202</w:t>
      </w:r>
      <w:r w:rsidRPr="00DD448D">
        <w:rPr>
          <w:rFonts w:ascii="GHEA Mariam" w:hAnsi="GHEA Mariam"/>
          <w:color w:val="000000" w:themeColor="text1"/>
          <w:sz w:val="24"/>
          <w:szCs w:val="24"/>
          <w:shd w:val="clear" w:color="auto" w:fill="FFFFFF"/>
          <w:lang w:val="hy-AM"/>
        </w:rPr>
        <w:t>5</w:t>
      </w:r>
      <w:r w:rsidR="00BE38C2" w:rsidRPr="00DD448D">
        <w:rPr>
          <w:rFonts w:ascii="GHEA Mariam" w:hAnsi="GHEA Mariam"/>
          <w:color w:val="000000" w:themeColor="text1"/>
          <w:sz w:val="24"/>
          <w:szCs w:val="24"/>
          <w:shd w:val="clear" w:color="auto" w:fill="FFFFFF"/>
          <w:lang w:val="hy-AM"/>
        </w:rPr>
        <w:t xml:space="preserve"> թվականի </w:t>
      </w:r>
      <w:r w:rsidRPr="00DD448D">
        <w:rPr>
          <w:rFonts w:ascii="GHEA Mariam" w:hAnsi="GHEA Mariam"/>
          <w:color w:val="000000" w:themeColor="text1"/>
          <w:sz w:val="24"/>
          <w:szCs w:val="24"/>
          <w:shd w:val="clear" w:color="auto" w:fill="FFFFFF"/>
          <w:lang w:val="hy-AM"/>
        </w:rPr>
        <w:t>մարտի</w:t>
      </w:r>
      <w:r w:rsidR="00ED2495" w:rsidRPr="00DD448D">
        <w:rPr>
          <w:rFonts w:ascii="GHEA Mariam" w:hAnsi="GHEA Mariam"/>
          <w:color w:val="000000" w:themeColor="text1"/>
          <w:sz w:val="24"/>
          <w:szCs w:val="24"/>
          <w:shd w:val="clear" w:color="auto" w:fill="FFFFFF"/>
          <w:lang w:val="hy-AM"/>
        </w:rPr>
        <w:t xml:space="preserve"> </w:t>
      </w:r>
      <w:r w:rsidRPr="00DD448D">
        <w:rPr>
          <w:rFonts w:ascii="GHEA Mariam" w:hAnsi="GHEA Mariam"/>
          <w:color w:val="000000" w:themeColor="text1"/>
          <w:sz w:val="24"/>
          <w:szCs w:val="24"/>
          <w:shd w:val="clear" w:color="auto" w:fill="FFFFFF"/>
          <w:lang w:val="hy-AM"/>
        </w:rPr>
        <w:t>10</w:t>
      </w:r>
      <w:r w:rsidR="00ED2495" w:rsidRPr="00DD448D">
        <w:rPr>
          <w:rFonts w:ascii="GHEA Mariam" w:hAnsi="GHEA Mariam"/>
          <w:color w:val="000000" w:themeColor="text1"/>
          <w:sz w:val="24"/>
          <w:szCs w:val="24"/>
          <w:shd w:val="clear" w:color="auto" w:fill="FFFFFF"/>
          <w:lang w:val="af-ZA"/>
        </w:rPr>
        <w:t>-</w:t>
      </w:r>
      <w:r w:rsidR="00ED2495" w:rsidRPr="00DD448D">
        <w:rPr>
          <w:rFonts w:ascii="GHEA Mariam" w:hAnsi="GHEA Mariam"/>
          <w:color w:val="000000" w:themeColor="text1"/>
          <w:sz w:val="24"/>
          <w:szCs w:val="24"/>
          <w:shd w:val="clear" w:color="auto" w:fill="FFFFFF"/>
          <w:lang w:val="hy-AM"/>
        </w:rPr>
        <w:t>ի</w:t>
      </w:r>
      <w:r w:rsidR="00BE38C2" w:rsidRPr="00DD448D">
        <w:rPr>
          <w:rFonts w:ascii="GHEA Mariam" w:hAnsi="GHEA Mariam"/>
          <w:color w:val="000000" w:themeColor="text1"/>
          <w:sz w:val="24"/>
          <w:szCs w:val="24"/>
          <w:shd w:val="clear" w:color="auto" w:fill="FFFFFF"/>
          <w:lang w:val="hy-AM"/>
        </w:rPr>
        <w:t xml:space="preserve"> որոշմամբ</w:t>
      </w:r>
      <w:r w:rsidR="00002CCA" w:rsidRPr="00DD448D">
        <w:rPr>
          <w:rFonts w:ascii="GHEA Mariam" w:hAnsi="GHEA Mariam"/>
          <w:color w:val="000000" w:themeColor="text1"/>
          <w:sz w:val="24"/>
          <w:szCs w:val="24"/>
          <w:shd w:val="clear" w:color="auto" w:fill="FFFFFF"/>
          <w:lang w:val="hy-AM"/>
        </w:rPr>
        <w:t xml:space="preserve"> </w:t>
      </w:r>
      <w:r w:rsidR="00BE38C2" w:rsidRPr="00DD448D">
        <w:rPr>
          <w:rFonts w:ascii="GHEA Mariam" w:hAnsi="GHEA Mariam"/>
          <w:color w:val="000000" w:themeColor="text1"/>
          <w:sz w:val="24"/>
          <w:szCs w:val="24"/>
          <w:shd w:val="clear" w:color="auto" w:fill="FFFFFF"/>
          <w:lang w:val="hy-AM"/>
        </w:rPr>
        <w:t>Առաջին ատյանի դատարանի որոշումը</w:t>
      </w:r>
      <w:r w:rsidR="00002CCA" w:rsidRPr="00DD448D">
        <w:rPr>
          <w:rFonts w:ascii="GHEA Mariam" w:hAnsi="GHEA Mariam"/>
          <w:color w:val="000000" w:themeColor="text1"/>
          <w:sz w:val="24"/>
          <w:szCs w:val="24"/>
          <w:shd w:val="clear" w:color="auto" w:fill="FFFFFF"/>
          <w:lang w:val="hy-AM"/>
        </w:rPr>
        <w:t xml:space="preserve"> </w:t>
      </w:r>
      <w:r w:rsidR="00002CCA" w:rsidRPr="00DD448D">
        <w:rPr>
          <w:rFonts w:ascii="GHEA Mariam" w:hAnsi="GHEA Mariam" w:cs="Sylfaen"/>
          <w:sz w:val="24"/>
          <w:szCs w:val="24"/>
          <w:lang w:val="hy-AM"/>
        </w:rPr>
        <w:t>բեկանվել է մասնակի, և</w:t>
      </w:r>
      <w:r w:rsidR="00002CCA" w:rsidRPr="00DD448D">
        <w:rPr>
          <w:rFonts w:ascii="GHEA Mariam" w:eastAsia="GHEA Mariam" w:hAnsi="GHEA Mariam" w:cs="GHEA Mariam"/>
          <w:sz w:val="24"/>
          <w:szCs w:val="24"/>
          <w:lang w:val="hy-AM"/>
        </w:rPr>
        <w:t xml:space="preserve"> կիրառված խափանման միջոց կալանքի փոխարեն կիրառվել </w:t>
      </w:r>
      <w:r w:rsidR="00DD448D" w:rsidRPr="00DD448D">
        <w:rPr>
          <w:rFonts w:ascii="GHEA Mariam" w:eastAsia="GHEA Mariam" w:hAnsi="GHEA Mariam" w:cs="GHEA Mariam"/>
          <w:sz w:val="24"/>
          <w:szCs w:val="24"/>
          <w:lang w:val="hy-AM"/>
        </w:rPr>
        <w:t xml:space="preserve">են </w:t>
      </w:r>
      <w:r w:rsidR="00002CCA" w:rsidRPr="00DD448D">
        <w:rPr>
          <w:rFonts w:ascii="GHEA Mariam" w:eastAsia="GHEA Mariam" w:hAnsi="GHEA Mariam" w:cs="GHEA Mariam"/>
          <w:sz w:val="24"/>
          <w:szCs w:val="24"/>
          <w:lang w:val="hy-AM"/>
        </w:rPr>
        <w:t>այլընտրանքային խափանման միջոցներ տնային կալանքը՝ 2 (երկու) ամիս ժամկետով</w:t>
      </w:r>
      <w:r w:rsidR="00297576">
        <w:rPr>
          <w:rFonts w:ascii="GHEA Mariam" w:eastAsia="GHEA Mariam" w:hAnsi="GHEA Mariam" w:cs="GHEA Mariam"/>
          <w:sz w:val="24"/>
          <w:szCs w:val="24"/>
          <w:lang w:val="hy-AM"/>
        </w:rPr>
        <w:t>,</w:t>
      </w:r>
      <w:r w:rsidR="00002CCA" w:rsidRPr="00DD448D">
        <w:rPr>
          <w:rFonts w:ascii="GHEA Mariam" w:eastAsia="GHEA Mariam" w:hAnsi="GHEA Mariam" w:cs="GHEA Mariam"/>
          <w:sz w:val="24"/>
          <w:szCs w:val="24"/>
          <w:lang w:val="hy-AM"/>
        </w:rPr>
        <w:t xml:space="preserve"> և գրավը՝ </w:t>
      </w:r>
      <w:r w:rsidR="00002CCA" w:rsidRPr="00DD448D">
        <w:rPr>
          <w:rFonts w:ascii="GHEA Mariam" w:hAnsi="GHEA Mariam" w:cs="Sylfaen"/>
          <w:sz w:val="24"/>
          <w:szCs w:val="24"/>
          <w:lang w:val="hy-AM"/>
        </w:rPr>
        <w:t>7</w:t>
      </w:r>
      <w:r w:rsidR="00DD448D" w:rsidRPr="00DD448D">
        <w:rPr>
          <w:rFonts w:ascii="GHEA Mariam" w:hAnsi="GHEA Mariam" w:cs="Sylfaen"/>
          <w:sz w:val="24"/>
          <w:szCs w:val="24"/>
          <w:lang w:val="hy-AM"/>
        </w:rPr>
        <w:t>.</w:t>
      </w:r>
      <w:r w:rsidR="00002CCA" w:rsidRPr="00DD448D">
        <w:rPr>
          <w:rFonts w:ascii="GHEA Mariam" w:hAnsi="GHEA Mariam" w:cs="Sylfaen"/>
          <w:sz w:val="24"/>
          <w:szCs w:val="24"/>
          <w:lang w:val="hy-AM"/>
        </w:rPr>
        <w:t>000</w:t>
      </w:r>
      <w:r w:rsidR="00DD448D" w:rsidRPr="00DD448D">
        <w:rPr>
          <w:rFonts w:ascii="GHEA Mariam" w:hAnsi="GHEA Mariam" w:cs="Sylfaen"/>
          <w:sz w:val="24"/>
          <w:szCs w:val="24"/>
          <w:lang w:val="hy-AM"/>
        </w:rPr>
        <w:t>.</w:t>
      </w:r>
      <w:r w:rsidR="00002CCA" w:rsidRPr="00DD448D">
        <w:rPr>
          <w:rFonts w:ascii="GHEA Mariam" w:hAnsi="GHEA Mariam" w:cs="Sylfaen"/>
          <w:sz w:val="24"/>
          <w:szCs w:val="24"/>
          <w:lang w:val="hy-AM"/>
        </w:rPr>
        <w:t xml:space="preserve">000 </w:t>
      </w:r>
      <w:r w:rsidR="00002CCA" w:rsidRPr="00DD448D">
        <w:rPr>
          <w:rFonts w:ascii="GHEA Mariam" w:hAnsi="GHEA Mariam" w:cs="GHEA Mariam"/>
          <w:sz w:val="24"/>
          <w:szCs w:val="24"/>
          <w:lang w:val="hy-AM"/>
        </w:rPr>
        <w:t>յոթ</w:t>
      </w:r>
      <w:r w:rsidR="00002CCA" w:rsidRPr="00DD448D">
        <w:rPr>
          <w:rFonts w:ascii="GHEA Mariam" w:hAnsi="GHEA Mariam" w:cs="Sylfaen"/>
          <w:sz w:val="24"/>
          <w:szCs w:val="24"/>
          <w:lang w:val="hy-AM"/>
        </w:rPr>
        <w:t xml:space="preserve"> </w:t>
      </w:r>
      <w:r w:rsidR="00002CCA" w:rsidRPr="00DD448D">
        <w:rPr>
          <w:rFonts w:ascii="GHEA Mariam" w:hAnsi="GHEA Mariam" w:cs="GHEA Mariam"/>
          <w:sz w:val="24"/>
          <w:szCs w:val="24"/>
          <w:lang w:val="hy-AM"/>
        </w:rPr>
        <w:t>միլիոն</w:t>
      </w:r>
      <w:r w:rsidR="00002CCA" w:rsidRPr="00DD448D">
        <w:rPr>
          <w:rFonts w:ascii="GHEA Mariam" w:hAnsi="GHEA Mariam" w:cs="Sylfaen"/>
          <w:sz w:val="24"/>
          <w:szCs w:val="24"/>
          <w:lang w:val="hy-AM"/>
        </w:rPr>
        <w:t xml:space="preserve"> </w:t>
      </w:r>
      <w:r w:rsidR="00002CCA" w:rsidRPr="00DD448D">
        <w:rPr>
          <w:rFonts w:ascii="GHEA Mariam" w:hAnsi="GHEA Mariam" w:cs="GHEA Mariam"/>
          <w:sz w:val="24"/>
          <w:szCs w:val="24"/>
          <w:lang w:val="hy-AM"/>
        </w:rPr>
        <w:t>Հ</w:t>
      </w:r>
      <w:r w:rsidR="00002CCA" w:rsidRPr="00DD448D">
        <w:rPr>
          <w:rFonts w:ascii="GHEA Mariam" w:hAnsi="GHEA Mariam" w:cs="Sylfaen"/>
          <w:sz w:val="24"/>
          <w:szCs w:val="24"/>
          <w:lang w:val="hy-AM"/>
        </w:rPr>
        <w:t>Հ դրամի չափով</w:t>
      </w:r>
      <w:r w:rsidR="00002CCA" w:rsidRPr="00DD448D">
        <w:rPr>
          <w:rFonts w:ascii="GHEA Mariam" w:eastAsia="GHEA Mariam" w:hAnsi="GHEA Mariam" w:cs="GHEA Mariam"/>
          <w:sz w:val="24"/>
          <w:szCs w:val="24"/>
          <w:lang w:val="hy-AM"/>
        </w:rPr>
        <w:t>։</w:t>
      </w:r>
    </w:p>
    <w:p w14:paraId="669D5E8D" w14:textId="1BD2ECB1" w:rsidR="000108CE" w:rsidRPr="00DD448D" w:rsidRDefault="00002CCA" w:rsidP="00372447">
      <w:pPr>
        <w:tabs>
          <w:tab w:val="left" w:pos="0"/>
        </w:tabs>
        <w:spacing w:after="0" w:line="360" w:lineRule="auto"/>
        <w:ind w:right="-448" w:firstLine="567"/>
        <w:jc w:val="both"/>
        <w:rPr>
          <w:rFonts w:ascii="GHEA Mariam" w:hAnsi="GHEA Mariam"/>
          <w:color w:val="000000" w:themeColor="text1"/>
          <w:sz w:val="24"/>
          <w:szCs w:val="24"/>
          <w:shd w:val="clear" w:color="auto" w:fill="FFFFFF"/>
          <w:lang w:val="hy-AM"/>
        </w:rPr>
      </w:pPr>
      <w:r w:rsidRPr="00DD448D">
        <w:rPr>
          <w:rFonts w:ascii="GHEA Mariam" w:hAnsi="GHEA Mariam"/>
          <w:color w:val="000000" w:themeColor="text1"/>
          <w:sz w:val="24"/>
          <w:szCs w:val="24"/>
          <w:shd w:val="clear" w:color="auto" w:fill="FFFFFF"/>
          <w:lang w:val="hy-AM"/>
        </w:rPr>
        <w:lastRenderedPageBreak/>
        <w:t>4</w:t>
      </w:r>
      <w:r w:rsidR="00DD448D" w:rsidRPr="00DD448D">
        <w:rPr>
          <w:rFonts w:ascii="GHEA Mariam" w:hAnsi="GHEA Mariam" w:cs="Sylfaen"/>
          <w:sz w:val="24"/>
          <w:szCs w:val="24"/>
          <w:lang w:val="hy-AM"/>
        </w:rPr>
        <w:t>.</w:t>
      </w:r>
      <w:r w:rsidR="000C5D07" w:rsidRPr="00DD448D">
        <w:rPr>
          <w:rFonts w:ascii="GHEA Mariam" w:hAnsi="GHEA Mariam"/>
          <w:color w:val="000000" w:themeColor="text1"/>
          <w:sz w:val="24"/>
          <w:szCs w:val="24"/>
          <w:shd w:val="clear" w:color="auto" w:fill="FFFFFF"/>
          <w:lang w:val="hy-AM"/>
        </w:rPr>
        <w:t xml:space="preserve"> </w:t>
      </w:r>
      <w:r w:rsidR="002953C3" w:rsidRPr="00DD448D">
        <w:rPr>
          <w:rFonts w:ascii="GHEA Mariam" w:hAnsi="GHEA Mariam"/>
          <w:color w:val="000000" w:themeColor="text1"/>
          <w:sz w:val="24"/>
          <w:szCs w:val="24"/>
          <w:shd w:val="clear" w:color="auto" w:fill="FFFFFF"/>
          <w:lang w:val="hy-AM"/>
        </w:rPr>
        <w:t xml:space="preserve">Վերաքննիչ դատարանի </w:t>
      </w:r>
      <w:r w:rsidR="00BE38C2" w:rsidRPr="00DD448D">
        <w:rPr>
          <w:rFonts w:ascii="GHEA Mariam" w:hAnsi="GHEA Mariam"/>
          <w:color w:val="000000" w:themeColor="text1"/>
          <w:sz w:val="24"/>
          <w:szCs w:val="24"/>
          <w:shd w:val="clear" w:color="auto" w:fill="FFFFFF"/>
          <w:lang w:val="hy-AM"/>
        </w:rPr>
        <w:t>վերոհիշյալ</w:t>
      </w:r>
      <w:r w:rsidR="002953C3" w:rsidRPr="00DD448D">
        <w:rPr>
          <w:rFonts w:ascii="GHEA Mariam" w:hAnsi="GHEA Mariam"/>
          <w:color w:val="000000" w:themeColor="text1"/>
          <w:sz w:val="24"/>
          <w:szCs w:val="24"/>
          <w:shd w:val="clear" w:color="auto" w:fill="FFFFFF"/>
          <w:lang w:val="hy-AM"/>
        </w:rPr>
        <w:t xml:space="preserve"> որոշման դեմ </w:t>
      </w:r>
      <w:r w:rsidR="005332A7" w:rsidRPr="00DD448D">
        <w:rPr>
          <w:rFonts w:ascii="GHEA Mariam" w:hAnsi="GHEA Mariam"/>
          <w:color w:val="000000" w:themeColor="text1"/>
          <w:sz w:val="24"/>
          <w:szCs w:val="24"/>
          <w:shd w:val="clear" w:color="auto" w:fill="FFFFFF"/>
          <w:lang w:val="hy-AM"/>
        </w:rPr>
        <w:t>ՀՀ գլխավոր դատախազ Ա</w:t>
      </w:r>
      <w:r w:rsidR="00965162" w:rsidRPr="00DD448D">
        <w:rPr>
          <w:rFonts w:ascii="GHEA Mariam" w:hAnsi="GHEA Mariam"/>
          <w:color w:val="000000" w:themeColor="text1"/>
          <w:sz w:val="24"/>
          <w:szCs w:val="24"/>
          <w:shd w:val="clear" w:color="auto" w:fill="FFFFFF"/>
          <w:lang w:val="hy-AM"/>
        </w:rPr>
        <w:t>.</w:t>
      </w:r>
      <w:r w:rsidR="005332A7" w:rsidRPr="00DD448D">
        <w:rPr>
          <w:rFonts w:ascii="GHEA Mariam" w:hAnsi="GHEA Mariam"/>
          <w:color w:val="000000" w:themeColor="text1"/>
          <w:sz w:val="24"/>
          <w:szCs w:val="24"/>
          <w:shd w:val="clear" w:color="auto" w:fill="FFFFFF"/>
          <w:lang w:val="hy-AM"/>
        </w:rPr>
        <w:t>Վարդապետյանը</w:t>
      </w:r>
      <w:r w:rsidR="0031715C" w:rsidRPr="00DD448D">
        <w:rPr>
          <w:rFonts w:ascii="GHEA Mariam" w:hAnsi="GHEA Mariam"/>
          <w:color w:val="000000" w:themeColor="text1"/>
          <w:sz w:val="24"/>
          <w:szCs w:val="24"/>
          <w:shd w:val="clear" w:color="auto" w:fill="FFFFFF"/>
          <w:lang w:val="hy-AM"/>
        </w:rPr>
        <w:t xml:space="preserve"> հատուկ վերանայման</w:t>
      </w:r>
      <w:r w:rsidR="00664F20" w:rsidRPr="00DD448D">
        <w:rPr>
          <w:rFonts w:ascii="GHEA Mariam" w:hAnsi="GHEA Mariam"/>
          <w:color w:val="000000" w:themeColor="text1"/>
          <w:sz w:val="24"/>
          <w:szCs w:val="24"/>
          <w:shd w:val="clear" w:color="auto" w:fill="FFFFFF"/>
          <w:lang w:val="hy-AM"/>
        </w:rPr>
        <w:t xml:space="preserve"> </w:t>
      </w:r>
      <w:r w:rsidR="0031715C" w:rsidRPr="00DD448D">
        <w:rPr>
          <w:rFonts w:ascii="GHEA Mariam" w:hAnsi="GHEA Mariam"/>
          <w:color w:val="000000" w:themeColor="text1"/>
          <w:sz w:val="24"/>
          <w:szCs w:val="24"/>
          <w:shd w:val="clear" w:color="auto" w:fill="FFFFFF"/>
          <w:lang w:val="hy-AM"/>
        </w:rPr>
        <w:t xml:space="preserve">բողոք է </w:t>
      </w:r>
      <w:r w:rsidR="002905F6" w:rsidRPr="00DD448D">
        <w:rPr>
          <w:rFonts w:ascii="GHEA Mariam" w:hAnsi="GHEA Mariam"/>
          <w:color w:val="000000" w:themeColor="text1"/>
          <w:sz w:val="24"/>
          <w:szCs w:val="24"/>
          <w:shd w:val="clear" w:color="auto" w:fill="FFFFFF"/>
          <w:lang w:val="hy-AM"/>
        </w:rPr>
        <w:t>բերել</w:t>
      </w:r>
      <w:r w:rsidR="002953C3" w:rsidRPr="00DD448D">
        <w:rPr>
          <w:rFonts w:ascii="GHEA Mariam" w:hAnsi="GHEA Mariam"/>
          <w:color w:val="000000" w:themeColor="text1"/>
          <w:sz w:val="24"/>
          <w:szCs w:val="24"/>
          <w:shd w:val="clear" w:color="auto" w:fill="FFFFFF"/>
          <w:lang w:val="hy-AM"/>
        </w:rPr>
        <w:t>, որը Վճռաբեկ դատարանի 202</w:t>
      </w:r>
      <w:r w:rsidRPr="00DD448D">
        <w:rPr>
          <w:rFonts w:ascii="GHEA Mariam" w:hAnsi="GHEA Mariam"/>
          <w:color w:val="000000" w:themeColor="text1"/>
          <w:sz w:val="24"/>
          <w:szCs w:val="24"/>
          <w:shd w:val="clear" w:color="auto" w:fill="FFFFFF"/>
          <w:lang w:val="hy-AM"/>
        </w:rPr>
        <w:t>5</w:t>
      </w:r>
      <w:r w:rsidR="002953C3" w:rsidRPr="00DD448D">
        <w:rPr>
          <w:rFonts w:ascii="GHEA Mariam" w:hAnsi="GHEA Mariam"/>
          <w:color w:val="000000" w:themeColor="text1"/>
          <w:sz w:val="24"/>
          <w:szCs w:val="24"/>
          <w:shd w:val="clear" w:color="auto" w:fill="FFFFFF"/>
          <w:lang w:val="hy-AM"/>
        </w:rPr>
        <w:t xml:space="preserve"> թվականի </w:t>
      </w:r>
      <w:r w:rsidRPr="00DD448D">
        <w:rPr>
          <w:rFonts w:ascii="GHEA Mariam" w:hAnsi="GHEA Mariam"/>
          <w:color w:val="000000" w:themeColor="text1"/>
          <w:sz w:val="24"/>
          <w:szCs w:val="24"/>
          <w:shd w:val="clear" w:color="auto" w:fill="FFFFFF"/>
          <w:lang w:val="hy-AM"/>
        </w:rPr>
        <w:t>ապրիլի</w:t>
      </w:r>
      <w:r w:rsidR="007D2F4D" w:rsidRPr="00DD448D">
        <w:rPr>
          <w:rFonts w:ascii="GHEA Mariam" w:hAnsi="GHEA Mariam"/>
          <w:color w:val="000000" w:themeColor="text1"/>
          <w:sz w:val="24"/>
          <w:szCs w:val="24"/>
          <w:shd w:val="clear" w:color="auto" w:fill="FFFFFF"/>
          <w:lang w:val="hy-AM"/>
        </w:rPr>
        <w:t xml:space="preserve"> 1</w:t>
      </w:r>
      <w:r w:rsidRPr="00DD448D">
        <w:rPr>
          <w:rFonts w:ascii="GHEA Mariam" w:hAnsi="GHEA Mariam"/>
          <w:color w:val="000000" w:themeColor="text1"/>
          <w:sz w:val="24"/>
          <w:szCs w:val="24"/>
          <w:shd w:val="clear" w:color="auto" w:fill="FFFFFF"/>
          <w:lang w:val="hy-AM"/>
        </w:rPr>
        <w:t>6</w:t>
      </w:r>
      <w:r w:rsidR="002953C3" w:rsidRPr="00DD448D">
        <w:rPr>
          <w:rFonts w:ascii="GHEA Mariam" w:hAnsi="GHEA Mariam"/>
          <w:color w:val="000000" w:themeColor="text1"/>
          <w:sz w:val="24"/>
          <w:szCs w:val="24"/>
          <w:shd w:val="clear" w:color="auto" w:fill="FFFFFF"/>
          <w:lang w:val="hy-AM"/>
        </w:rPr>
        <w:t xml:space="preserve">-ի որոշմամբ ընդունվել է վարույթ և սահմանվել է </w:t>
      </w:r>
      <w:r w:rsidR="00767488" w:rsidRPr="00DD448D">
        <w:rPr>
          <w:rFonts w:ascii="GHEA Mariam" w:hAnsi="GHEA Mariam"/>
          <w:color w:val="000000" w:themeColor="text1"/>
          <w:sz w:val="24"/>
          <w:szCs w:val="24"/>
          <w:shd w:val="clear" w:color="auto" w:fill="FFFFFF"/>
          <w:lang w:val="hy-AM"/>
        </w:rPr>
        <w:t xml:space="preserve">դատական </w:t>
      </w:r>
      <w:r w:rsidR="004E2400" w:rsidRPr="00DD448D">
        <w:rPr>
          <w:rFonts w:ascii="GHEA Mariam" w:hAnsi="GHEA Mariam"/>
          <w:color w:val="000000" w:themeColor="text1"/>
          <w:sz w:val="24"/>
          <w:szCs w:val="24"/>
          <w:shd w:val="clear" w:color="auto" w:fill="FFFFFF"/>
          <w:lang w:val="hy-AM"/>
        </w:rPr>
        <w:t xml:space="preserve">վարույթի իրականացման </w:t>
      </w:r>
      <w:r w:rsidR="002953C3" w:rsidRPr="00DD448D">
        <w:rPr>
          <w:rFonts w:ascii="GHEA Mariam" w:hAnsi="GHEA Mariam"/>
          <w:color w:val="000000" w:themeColor="text1"/>
          <w:sz w:val="24"/>
          <w:szCs w:val="24"/>
          <w:shd w:val="clear" w:color="auto" w:fill="FFFFFF"/>
          <w:lang w:val="hy-AM"/>
        </w:rPr>
        <w:t xml:space="preserve">գրավոր ընթացակարգ։ </w:t>
      </w:r>
    </w:p>
    <w:p w14:paraId="22CF68F0" w14:textId="61B10008" w:rsidR="000108CE" w:rsidRPr="00DD448D" w:rsidRDefault="000108CE" w:rsidP="00372447">
      <w:pPr>
        <w:tabs>
          <w:tab w:val="left" w:pos="0"/>
        </w:tabs>
        <w:spacing w:after="0" w:line="360" w:lineRule="auto"/>
        <w:ind w:right="-448" w:firstLine="567"/>
        <w:jc w:val="both"/>
        <w:rPr>
          <w:rFonts w:ascii="GHEA Mariam" w:hAnsi="GHEA Mariam"/>
          <w:color w:val="000000" w:themeColor="text1"/>
          <w:sz w:val="24"/>
          <w:szCs w:val="24"/>
          <w:shd w:val="clear" w:color="auto" w:fill="FFFFFF"/>
          <w:lang w:val="hy-AM"/>
        </w:rPr>
      </w:pPr>
      <w:r w:rsidRPr="00DD448D">
        <w:rPr>
          <w:rFonts w:ascii="GHEA Mariam" w:hAnsi="GHEA Mariam"/>
          <w:color w:val="000000" w:themeColor="text1"/>
          <w:sz w:val="24"/>
          <w:szCs w:val="24"/>
          <w:shd w:val="clear" w:color="auto" w:fill="FFFFFF"/>
          <w:lang w:val="hy-AM"/>
        </w:rPr>
        <w:t>4</w:t>
      </w:r>
      <w:r w:rsidR="00DD448D" w:rsidRPr="00DD448D">
        <w:rPr>
          <w:rFonts w:ascii="GHEA Mariam" w:hAnsi="GHEA Mariam" w:cs="Sylfaen"/>
          <w:sz w:val="24"/>
          <w:szCs w:val="24"/>
          <w:lang w:val="hy-AM"/>
        </w:rPr>
        <w:t>.</w:t>
      </w:r>
      <w:r w:rsidRPr="00DD448D">
        <w:rPr>
          <w:rFonts w:ascii="GHEA Mariam" w:hAnsi="GHEA Mariam"/>
          <w:color w:val="000000" w:themeColor="text1"/>
          <w:sz w:val="24"/>
          <w:szCs w:val="24"/>
          <w:shd w:val="clear" w:color="auto" w:fill="FFFFFF"/>
          <w:lang w:val="hy-AM"/>
        </w:rPr>
        <w:t>1</w:t>
      </w:r>
      <w:r w:rsidR="00DD448D" w:rsidRPr="00DD448D">
        <w:rPr>
          <w:rFonts w:ascii="GHEA Mariam" w:hAnsi="GHEA Mariam" w:cs="Sylfaen"/>
          <w:sz w:val="24"/>
          <w:szCs w:val="24"/>
          <w:lang w:val="hy-AM"/>
        </w:rPr>
        <w:t>.</w:t>
      </w:r>
      <w:r w:rsidRPr="00DD448D">
        <w:rPr>
          <w:rFonts w:ascii="GHEA Mariam" w:hAnsi="GHEA Mariam"/>
          <w:color w:val="000000" w:themeColor="text1"/>
          <w:sz w:val="24"/>
          <w:szCs w:val="24"/>
          <w:shd w:val="clear" w:color="auto" w:fill="FFFFFF"/>
          <w:lang w:val="hy-AM"/>
        </w:rPr>
        <w:t xml:space="preserve"> </w:t>
      </w:r>
      <w:bookmarkStart w:id="0" w:name="_Hlk190269401"/>
      <w:r w:rsidRPr="00DD448D">
        <w:rPr>
          <w:rFonts w:ascii="GHEA Mariam" w:hAnsi="GHEA Mariam"/>
          <w:sz w:val="24"/>
          <w:szCs w:val="24"/>
          <w:lang w:val="hy-AM"/>
        </w:rPr>
        <w:t>Վճռաբեկ բողոքի պատասխան</w:t>
      </w:r>
      <w:r w:rsidR="00DD448D" w:rsidRPr="00DD448D">
        <w:rPr>
          <w:rFonts w:ascii="GHEA Mariam" w:hAnsi="GHEA Mariam"/>
          <w:sz w:val="24"/>
          <w:szCs w:val="24"/>
          <w:lang w:val="hy-AM"/>
        </w:rPr>
        <w:t>ներ</w:t>
      </w:r>
      <w:r w:rsidRPr="00DD448D">
        <w:rPr>
          <w:rFonts w:ascii="GHEA Mariam" w:hAnsi="GHEA Mariam"/>
          <w:sz w:val="24"/>
          <w:szCs w:val="24"/>
          <w:lang w:val="hy-AM"/>
        </w:rPr>
        <w:t xml:space="preserve"> են ներկայացրել </w:t>
      </w:r>
      <w:r w:rsidR="00DD448D" w:rsidRPr="00DD448D">
        <w:rPr>
          <w:rFonts w:ascii="GHEA Mariam" w:hAnsi="GHEA Mariam"/>
          <w:sz w:val="24"/>
          <w:szCs w:val="24"/>
          <w:lang w:val="hy-AM"/>
        </w:rPr>
        <w:t xml:space="preserve">մեղադրյալ </w:t>
      </w:r>
      <w:r w:rsidRPr="00DD448D">
        <w:rPr>
          <w:rFonts w:ascii="GHEA Mariam" w:hAnsi="GHEA Mariam" w:cs="Sylfaen"/>
          <w:sz w:val="24"/>
          <w:szCs w:val="24"/>
          <w:lang w:val="hy-AM"/>
        </w:rPr>
        <w:t>Մ</w:t>
      </w:r>
      <w:r w:rsidR="00DD448D" w:rsidRPr="00DD448D">
        <w:rPr>
          <w:rFonts w:ascii="GHEA Mariam" w:hAnsi="GHEA Mariam" w:cs="Sylfaen"/>
          <w:sz w:val="24"/>
          <w:szCs w:val="24"/>
          <w:lang w:val="hy-AM"/>
        </w:rPr>
        <w:t>.</w:t>
      </w:r>
      <w:r w:rsidRPr="00DD448D">
        <w:rPr>
          <w:rFonts w:ascii="GHEA Mariam" w:hAnsi="GHEA Mariam" w:cs="Sylfaen"/>
          <w:sz w:val="24"/>
          <w:szCs w:val="24"/>
          <w:lang w:val="hy-AM"/>
        </w:rPr>
        <w:t>Ղիմոյանի պաշտպաններ Հ</w:t>
      </w:r>
      <w:r w:rsidR="00DD448D" w:rsidRPr="00DD448D">
        <w:rPr>
          <w:rFonts w:ascii="GHEA Mariam" w:hAnsi="GHEA Mariam" w:cs="Sylfaen"/>
          <w:sz w:val="24"/>
          <w:szCs w:val="24"/>
          <w:lang w:val="hy-AM"/>
        </w:rPr>
        <w:t>.</w:t>
      </w:r>
      <w:r w:rsidRPr="00DD448D">
        <w:rPr>
          <w:rFonts w:ascii="GHEA Mariam" w:hAnsi="GHEA Mariam" w:cs="Sylfaen"/>
          <w:sz w:val="24"/>
          <w:szCs w:val="24"/>
          <w:lang w:val="hy-AM"/>
        </w:rPr>
        <w:t>Անանյանը, Ա</w:t>
      </w:r>
      <w:r w:rsidR="00DD448D" w:rsidRPr="00DD448D">
        <w:rPr>
          <w:rFonts w:ascii="GHEA Mariam" w:hAnsi="GHEA Mariam" w:cs="Sylfaen"/>
          <w:sz w:val="24"/>
          <w:szCs w:val="24"/>
          <w:lang w:val="hy-AM"/>
        </w:rPr>
        <w:t>.</w:t>
      </w:r>
      <w:r w:rsidRPr="00DD448D">
        <w:rPr>
          <w:rFonts w:ascii="GHEA Mariam" w:hAnsi="GHEA Mariam" w:cs="Sylfaen"/>
          <w:sz w:val="24"/>
          <w:szCs w:val="24"/>
          <w:lang w:val="hy-AM"/>
        </w:rPr>
        <w:t>Ղազարյանը և Ա</w:t>
      </w:r>
      <w:r w:rsidR="00DD448D" w:rsidRPr="00DD448D">
        <w:rPr>
          <w:rFonts w:ascii="GHEA Mariam" w:hAnsi="GHEA Mariam" w:cs="Sylfaen"/>
          <w:sz w:val="24"/>
          <w:szCs w:val="24"/>
          <w:lang w:val="hy-AM"/>
        </w:rPr>
        <w:t>.</w:t>
      </w:r>
      <w:r w:rsidRPr="00DD448D">
        <w:rPr>
          <w:rFonts w:ascii="GHEA Mariam" w:hAnsi="GHEA Mariam" w:cs="Sylfaen"/>
          <w:sz w:val="24"/>
          <w:szCs w:val="24"/>
          <w:lang w:val="hy-AM"/>
        </w:rPr>
        <w:t>Ծերունյանը</w:t>
      </w:r>
      <w:r w:rsidRPr="00DD448D">
        <w:rPr>
          <w:rFonts w:ascii="GHEA Mariam" w:hAnsi="GHEA Mariam"/>
          <w:sz w:val="24"/>
          <w:szCs w:val="24"/>
          <w:lang w:val="hy-AM"/>
        </w:rPr>
        <w:t>։</w:t>
      </w:r>
    </w:p>
    <w:bookmarkEnd w:id="0"/>
    <w:p w14:paraId="680E4F19" w14:textId="09F97477" w:rsidR="00ED2495" w:rsidRPr="00644DF9" w:rsidRDefault="000108CE" w:rsidP="00B56C34">
      <w:pPr>
        <w:tabs>
          <w:tab w:val="left" w:pos="0"/>
        </w:tabs>
        <w:spacing w:after="0" w:line="240" w:lineRule="auto"/>
        <w:ind w:right="-448" w:firstLine="567"/>
        <w:jc w:val="both"/>
        <w:rPr>
          <w:rFonts w:ascii="GHEA Mariam" w:hAnsi="GHEA Mariam"/>
          <w:color w:val="000000" w:themeColor="text1"/>
          <w:sz w:val="24"/>
          <w:szCs w:val="24"/>
          <w:shd w:val="clear" w:color="auto" w:fill="FFFFFF"/>
          <w:lang w:val="hy-AM"/>
        </w:rPr>
      </w:pPr>
      <w:r w:rsidRPr="00644DF9">
        <w:rPr>
          <w:rFonts w:ascii="GHEA Mariam" w:hAnsi="GHEA Mariam"/>
          <w:color w:val="000000" w:themeColor="text1"/>
          <w:sz w:val="24"/>
          <w:szCs w:val="24"/>
          <w:shd w:val="clear" w:color="auto" w:fill="FFFFFF"/>
          <w:lang w:val="hy-AM"/>
        </w:rPr>
        <w:t xml:space="preserve"> </w:t>
      </w:r>
    </w:p>
    <w:p w14:paraId="3B5400F1" w14:textId="569855AB" w:rsidR="000C5D07" w:rsidRPr="00644DF9" w:rsidRDefault="00323CAE" w:rsidP="00372447">
      <w:pPr>
        <w:tabs>
          <w:tab w:val="left" w:pos="0"/>
        </w:tabs>
        <w:spacing w:after="0" w:line="360" w:lineRule="auto"/>
        <w:ind w:right="-448" w:firstLine="567"/>
        <w:jc w:val="both"/>
        <w:rPr>
          <w:rFonts w:ascii="GHEA Mariam" w:hAnsi="GHEA Mariam" w:cs="GHEA Grapalat"/>
          <w:b/>
          <w:bCs/>
          <w:color w:val="000000" w:themeColor="text1"/>
          <w:sz w:val="24"/>
          <w:szCs w:val="24"/>
          <w:u w:val="single"/>
          <w:lang w:val="hy-AM"/>
        </w:rPr>
      </w:pPr>
      <w:r>
        <w:rPr>
          <w:rFonts w:ascii="GHEA Mariam" w:hAnsi="GHEA Mariam" w:cs="GHEA Grapalat"/>
          <w:b/>
          <w:bCs/>
          <w:color w:val="000000" w:themeColor="text1"/>
          <w:sz w:val="24"/>
          <w:szCs w:val="24"/>
          <w:u w:val="single"/>
          <w:lang w:val="hy-AM"/>
        </w:rPr>
        <w:t>Հատուկ վերանայման</w:t>
      </w:r>
      <w:r w:rsidR="000C5D07" w:rsidRPr="00644DF9">
        <w:rPr>
          <w:rFonts w:ascii="GHEA Mariam" w:hAnsi="GHEA Mariam" w:cs="GHEA Grapalat"/>
          <w:b/>
          <w:bCs/>
          <w:color w:val="000000" w:themeColor="text1"/>
          <w:sz w:val="24"/>
          <w:szCs w:val="24"/>
          <w:u w:val="single"/>
          <w:lang w:val="hy-AM"/>
        </w:rPr>
        <w:t xml:space="preserve"> բողոքի հիմքերը, դրանք հիմնավորող փաստարկները և պահանջը</w:t>
      </w:r>
      <w:r w:rsidR="00A856E5" w:rsidRPr="00644DF9">
        <w:rPr>
          <w:rFonts w:ascii="GHEA Mariam" w:hAnsi="GHEA Mariam" w:cs="GHEA Grapalat"/>
          <w:b/>
          <w:bCs/>
          <w:color w:val="000000" w:themeColor="text1"/>
          <w:sz w:val="24"/>
          <w:szCs w:val="24"/>
          <w:u w:val="single"/>
          <w:lang w:val="hy-AM"/>
        </w:rPr>
        <w:t>.</w:t>
      </w:r>
      <w:r w:rsidR="000C5D07" w:rsidRPr="00644DF9">
        <w:rPr>
          <w:rFonts w:ascii="GHEA Mariam" w:hAnsi="GHEA Mariam" w:cs="GHEA Grapalat"/>
          <w:b/>
          <w:bCs/>
          <w:color w:val="000000" w:themeColor="text1"/>
          <w:sz w:val="24"/>
          <w:szCs w:val="24"/>
          <w:u w:val="single"/>
          <w:lang w:val="hy-AM"/>
        </w:rPr>
        <w:t xml:space="preserve"> </w:t>
      </w:r>
    </w:p>
    <w:p w14:paraId="6FB6D839" w14:textId="65C70936" w:rsidR="000C5D07" w:rsidRPr="00644DF9" w:rsidRDefault="005329A5" w:rsidP="00372447">
      <w:pPr>
        <w:tabs>
          <w:tab w:val="left" w:pos="0"/>
        </w:tabs>
        <w:spacing w:after="0" w:line="360" w:lineRule="auto"/>
        <w:ind w:right="-448" w:firstLine="567"/>
        <w:jc w:val="both"/>
        <w:rPr>
          <w:rFonts w:ascii="GHEA Mariam" w:hAnsi="GHEA Mariam" w:cs="GHEA Grapalat"/>
          <w:color w:val="000000" w:themeColor="text1"/>
          <w:sz w:val="24"/>
          <w:szCs w:val="24"/>
          <w:lang w:val="hy-AM"/>
        </w:rPr>
      </w:pPr>
      <w:r w:rsidRPr="00644DF9">
        <w:rPr>
          <w:rFonts w:ascii="GHEA Mariam" w:hAnsi="GHEA Mariam" w:cs="GHEA Grapalat"/>
          <w:color w:val="000000" w:themeColor="text1"/>
          <w:sz w:val="24"/>
          <w:szCs w:val="24"/>
          <w:lang w:val="hy-AM"/>
        </w:rPr>
        <w:t>Վճռաբեկ</w:t>
      </w:r>
      <w:r w:rsidR="000C5D07" w:rsidRPr="00644DF9">
        <w:rPr>
          <w:rFonts w:ascii="GHEA Mariam" w:hAnsi="GHEA Mariam" w:cs="GHEA Grapalat"/>
          <w:color w:val="000000" w:themeColor="text1"/>
          <w:sz w:val="24"/>
          <w:szCs w:val="24"/>
          <w:lang w:val="hy-AM"/>
        </w:rPr>
        <w:t xml:space="preserve"> բողոքը քննվում է հետև</w:t>
      </w:r>
      <w:r w:rsidR="003169C8">
        <w:rPr>
          <w:rFonts w:ascii="GHEA Mariam" w:hAnsi="GHEA Mariam" w:cs="GHEA Grapalat"/>
          <w:color w:val="000000" w:themeColor="text1"/>
          <w:sz w:val="24"/>
          <w:szCs w:val="24"/>
          <w:lang w:val="hy-AM"/>
        </w:rPr>
        <w:t>յ</w:t>
      </w:r>
      <w:r w:rsidR="000C5D07" w:rsidRPr="00644DF9">
        <w:rPr>
          <w:rFonts w:ascii="GHEA Mariam" w:hAnsi="GHEA Mariam" w:cs="GHEA Grapalat"/>
          <w:color w:val="000000" w:themeColor="text1"/>
          <w:sz w:val="24"/>
          <w:szCs w:val="24"/>
          <w:lang w:val="hy-AM"/>
        </w:rPr>
        <w:t>ալ հիմքերի սահմաններում՝ ներքոհիշյալ փաստարկներով</w:t>
      </w:r>
      <w:r w:rsidR="00A856E5" w:rsidRPr="00644DF9">
        <w:rPr>
          <w:rFonts w:ascii="GHEA Mariam" w:hAnsi="GHEA Mariam" w:cs="GHEA Grapalat"/>
          <w:color w:val="000000" w:themeColor="text1"/>
          <w:sz w:val="24"/>
          <w:szCs w:val="24"/>
          <w:lang w:val="hy-AM"/>
        </w:rPr>
        <w:t>.</w:t>
      </w:r>
    </w:p>
    <w:p w14:paraId="2BDF11E5" w14:textId="77777777" w:rsidR="0035630F" w:rsidRPr="00644DF9" w:rsidRDefault="0035630F" w:rsidP="00372447">
      <w:pPr>
        <w:shd w:val="clear" w:color="auto" w:fill="FFFFFF"/>
        <w:tabs>
          <w:tab w:val="left" w:pos="0"/>
        </w:tabs>
        <w:spacing w:after="0" w:line="360" w:lineRule="auto"/>
        <w:ind w:right="-448" w:firstLine="567"/>
        <w:jc w:val="both"/>
        <w:rPr>
          <w:rFonts w:ascii="GHEA Mariam" w:hAnsi="GHEA Mariam" w:cs="GHEA Grapalat"/>
          <w:color w:val="000000" w:themeColor="text1"/>
          <w:sz w:val="24"/>
          <w:szCs w:val="24"/>
          <w:lang w:val="hy-AM"/>
        </w:rPr>
      </w:pPr>
      <w:r w:rsidRPr="00644DF9">
        <w:rPr>
          <w:rFonts w:ascii="GHEA Mariam" w:hAnsi="GHEA Mariam" w:cs="GHEA Grapalat"/>
          <w:color w:val="000000" w:themeColor="text1"/>
          <w:sz w:val="24"/>
          <w:szCs w:val="24"/>
          <w:lang w:val="hy-AM"/>
        </w:rPr>
        <w:t>5</w:t>
      </w:r>
      <w:r w:rsidR="00965162" w:rsidRPr="00644DF9">
        <w:rPr>
          <w:rFonts w:ascii="GHEA Mariam" w:hAnsi="GHEA Mariam" w:cs="GHEA Grapalat"/>
          <w:color w:val="000000" w:themeColor="text1"/>
          <w:sz w:val="24"/>
          <w:szCs w:val="24"/>
          <w:lang w:val="hy-AM"/>
        </w:rPr>
        <w:t>.</w:t>
      </w:r>
      <w:r w:rsidR="000C5D07" w:rsidRPr="00644DF9">
        <w:rPr>
          <w:rFonts w:ascii="GHEA Mariam" w:hAnsi="GHEA Mariam" w:cs="GHEA Grapalat"/>
          <w:color w:val="000000" w:themeColor="text1"/>
          <w:sz w:val="24"/>
          <w:szCs w:val="24"/>
          <w:lang w:val="hy-AM"/>
        </w:rPr>
        <w:t xml:space="preserve"> Բողոքի հեղինակը գտել է, որ Վերաքննիչ դատարանի</w:t>
      </w:r>
      <w:r w:rsidR="00BE38C2" w:rsidRPr="00644DF9">
        <w:rPr>
          <w:rFonts w:ascii="GHEA Mariam" w:hAnsi="GHEA Mariam" w:cs="GHEA Grapalat"/>
          <w:color w:val="000000" w:themeColor="text1"/>
          <w:sz w:val="24"/>
          <w:szCs w:val="24"/>
          <w:lang w:val="hy-AM"/>
        </w:rPr>
        <w:t xml:space="preserve"> որոշումն օրինական և հիմնավոր</w:t>
      </w:r>
      <w:r w:rsidR="005B47F0" w:rsidRPr="00644DF9">
        <w:rPr>
          <w:rFonts w:ascii="GHEA Mariam" w:hAnsi="GHEA Mariam" w:cs="GHEA Grapalat"/>
          <w:color w:val="000000" w:themeColor="text1"/>
          <w:sz w:val="24"/>
          <w:szCs w:val="24"/>
          <w:lang w:val="hy-AM"/>
        </w:rPr>
        <w:t>ված</w:t>
      </w:r>
      <w:r w:rsidR="00BE38C2" w:rsidRPr="00644DF9">
        <w:rPr>
          <w:rFonts w:ascii="GHEA Mariam" w:hAnsi="GHEA Mariam" w:cs="GHEA Grapalat"/>
          <w:color w:val="000000" w:themeColor="text1"/>
          <w:sz w:val="24"/>
          <w:szCs w:val="24"/>
          <w:lang w:val="hy-AM"/>
        </w:rPr>
        <w:t xml:space="preserve"> չէ, դրանով թույլ է տրվել դատական սխալ՝ քրեադատավարական օրենքի էական խախտում, որն ազդել է</w:t>
      </w:r>
      <w:r w:rsidR="00F1385D" w:rsidRPr="00644DF9">
        <w:rPr>
          <w:rFonts w:ascii="GHEA Mariam" w:hAnsi="GHEA Mariam" w:cs="GHEA Grapalat"/>
          <w:color w:val="000000" w:themeColor="text1"/>
          <w:sz w:val="24"/>
          <w:szCs w:val="24"/>
          <w:lang w:val="hy-AM"/>
        </w:rPr>
        <w:t xml:space="preserve"> վարույթի ելքի վրա։ </w:t>
      </w:r>
    </w:p>
    <w:p w14:paraId="745EBE60" w14:textId="31BDD835" w:rsidR="000946D8" w:rsidRPr="00644DF9" w:rsidRDefault="00714A3D" w:rsidP="00372447">
      <w:pPr>
        <w:shd w:val="clear" w:color="auto" w:fill="FFFFFF"/>
        <w:tabs>
          <w:tab w:val="left" w:pos="0"/>
        </w:tabs>
        <w:spacing w:after="0" w:line="360" w:lineRule="auto"/>
        <w:ind w:right="-448" w:firstLine="567"/>
        <w:jc w:val="both"/>
        <w:rPr>
          <w:rFonts w:ascii="GHEA Mariam" w:hAnsi="GHEA Mariam" w:cs="GHEA Grapalat"/>
          <w:color w:val="000000" w:themeColor="text1"/>
          <w:sz w:val="24"/>
          <w:szCs w:val="24"/>
          <w:lang w:val="hy-AM"/>
        </w:rPr>
      </w:pPr>
      <w:r w:rsidRPr="00644DF9">
        <w:rPr>
          <w:rFonts w:ascii="GHEA Mariam" w:eastAsia="GHEA Mariam" w:hAnsi="GHEA Mariam" w:cs="GHEA Mariam"/>
          <w:sz w:val="24"/>
          <w:szCs w:val="24"/>
          <w:lang w:val="hy-AM"/>
        </w:rPr>
        <w:t>Ի հիմնավորում</w:t>
      </w:r>
      <w:r w:rsidR="00297576">
        <w:rPr>
          <w:rFonts w:ascii="GHEA Mariam" w:eastAsia="GHEA Mariam" w:hAnsi="GHEA Mariam" w:cs="GHEA Mariam"/>
          <w:sz w:val="24"/>
          <w:szCs w:val="24"/>
          <w:lang w:val="hy-AM"/>
        </w:rPr>
        <w:t>ն</w:t>
      </w:r>
      <w:r w:rsidRPr="00644DF9">
        <w:rPr>
          <w:rFonts w:ascii="GHEA Mariam" w:eastAsia="GHEA Mariam" w:hAnsi="GHEA Mariam" w:cs="GHEA Mariam"/>
          <w:sz w:val="24"/>
          <w:szCs w:val="24"/>
          <w:lang w:val="hy-AM"/>
        </w:rPr>
        <w:t xml:space="preserve"> վերոնշյալի` բողոք բերած անձը փաստարկել է, </w:t>
      </w:r>
      <w:r w:rsidR="00F1385D" w:rsidRPr="00644DF9">
        <w:rPr>
          <w:rFonts w:ascii="GHEA Mariam" w:hAnsi="GHEA Mariam" w:cs="GHEA Grapalat"/>
          <w:color w:val="000000" w:themeColor="text1"/>
          <w:sz w:val="24"/>
          <w:szCs w:val="24"/>
          <w:lang w:val="hy-AM"/>
        </w:rPr>
        <w:t xml:space="preserve">որ </w:t>
      </w:r>
      <w:r w:rsidR="0035630F" w:rsidRPr="00644DF9">
        <w:rPr>
          <w:rFonts w:ascii="GHEA Mariam" w:hAnsi="GHEA Mariam" w:cs="Sylfaen"/>
          <w:sz w:val="24"/>
          <w:szCs w:val="24"/>
          <w:lang w:val="hy-AM"/>
        </w:rPr>
        <w:t xml:space="preserve">Վերաքննիչ դատարանն </w:t>
      </w:r>
      <w:r w:rsidR="0035630F" w:rsidRPr="00644DF9">
        <w:rPr>
          <w:rFonts w:ascii="GHEA Mariam" w:hAnsi="GHEA Mariam" w:cs="Times New Roman"/>
          <w:sz w:val="24"/>
          <w:szCs w:val="24"/>
          <w:lang w:val="hy-AM"/>
        </w:rPr>
        <w:t xml:space="preserve">առավել մեղմ խափանման միջոցների կիրառմամբ </w:t>
      </w:r>
      <w:r w:rsidR="0035630F" w:rsidRPr="00644DF9">
        <w:rPr>
          <w:rFonts w:ascii="GHEA Mariam" w:hAnsi="GHEA Mariam" w:cs="Sylfaen"/>
          <w:sz w:val="24"/>
          <w:szCs w:val="24"/>
          <w:lang w:val="hy-AM"/>
        </w:rPr>
        <w:t xml:space="preserve">մեղադրյալ </w:t>
      </w:r>
      <w:r w:rsidR="0035630F" w:rsidRPr="00644DF9">
        <w:rPr>
          <w:rFonts w:ascii="GHEA Mariam" w:hAnsi="GHEA Mariam" w:cs="Times New Roman"/>
          <w:sz w:val="24"/>
          <w:szCs w:val="24"/>
          <w:lang w:val="af-ZA"/>
        </w:rPr>
        <w:t xml:space="preserve">Մ.Ղիմոյանի </w:t>
      </w:r>
      <w:r w:rsidR="0035630F" w:rsidRPr="00644DF9">
        <w:rPr>
          <w:rFonts w:ascii="GHEA Mariam" w:hAnsi="GHEA Mariam" w:cs="Times New Roman"/>
          <w:sz w:val="24"/>
          <w:szCs w:val="24"/>
          <w:lang w:val="hy-AM"/>
        </w:rPr>
        <w:t xml:space="preserve">օրինական վարքագիծն ապահովելու հնարավորության վերաբերյալ հետևության հանգելիս </w:t>
      </w:r>
      <w:r w:rsidR="0035630F" w:rsidRPr="00644DF9">
        <w:rPr>
          <w:rFonts w:ascii="GHEA Mariam" w:eastAsia="Calibri" w:hAnsi="GHEA Mariam" w:cs="Times New Roman"/>
          <w:sz w:val="24"/>
          <w:szCs w:val="24"/>
          <w:shd w:val="clear" w:color="auto" w:fill="FFFFFF"/>
          <w:lang w:val="hy-AM"/>
        </w:rPr>
        <w:t>հաշվի չի առել և պատշաճ վերլուծության չի ենթարկել սույն գործում առկա մի շարք փաստական հանգամանքներ: Մասնավորապես, Վերաքննիչ դատարանը պատշաճ վերլուծության չի ենթարկել այն հանգամանքը, որ սույն քրեական վարույթով քննության առարկա հանդիսացող հանցավոր մեխանիզմին ներգրավված են բազմաթիվ անձինք, ովքեր շահագրգռված չեն քրեական վարույթով պարզման ենթակա հանգամանքների բացահայտմանը, վերջիններից յուրաքանչյուրը կոռուպցիոն գործարքում ունի իր սեփական շահերը, միաժամանակ, նախաքննությունը գտնվում է ապացույցների հավաքման և գնահատման ակտիվ փուլում, ուստի, նախաքննության սույն փուլում նաև վարույթին ներգրավված անձանց հնարավոր շփումներն ու հաղորդակցությունները բացառելու անհրաժեշտությամբ պայմանավորված՝ անհերքելիորեն նպատակահարմար է մեղադրյալի նկատմամբ կիրառել ամենախիստ խափանման միջոցը, այն է՝ կալանքը:</w:t>
      </w:r>
    </w:p>
    <w:p w14:paraId="6DB55688" w14:textId="2CA9A0C5" w:rsidR="00DE4D9F" w:rsidRPr="00644DF9" w:rsidRDefault="00DE4D9F" w:rsidP="00372447">
      <w:pPr>
        <w:shd w:val="clear" w:color="auto" w:fill="FFFFFF"/>
        <w:tabs>
          <w:tab w:val="left" w:pos="0"/>
        </w:tabs>
        <w:spacing w:after="0" w:line="360" w:lineRule="auto"/>
        <w:ind w:right="-448" w:firstLine="567"/>
        <w:jc w:val="both"/>
        <w:rPr>
          <w:rFonts w:ascii="GHEA Mariam" w:hAnsi="GHEA Mariam" w:cs="GHEA Grapalat"/>
          <w:color w:val="000000" w:themeColor="text1"/>
          <w:sz w:val="24"/>
          <w:szCs w:val="24"/>
          <w:lang w:val="hy-AM"/>
        </w:rPr>
      </w:pPr>
      <w:r w:rsidRPr="00644DF9">
        <w:rPr>
          <w:rFonts w:ascii="GHEA Mariam" w:eastAsia="Times New Roman" w:hAnsi="GHEA Mariam" w:cs="Sylfaen"/>
          <w:color w:val="000000" w:themeColor="text1"/>
          <w:sz w:val="24"/>
          <w:szCs w:val="24"/>
          <w:lang w:val="hy-AM" w:eastAsia="ru-RU"/>
        </w:rPr>
        <w:lastRenderedPageBreak/>
        <w:t>Միաժամանակ բողոքաբերը նշել է, որ</w:t>
      </w:r>
      <w:r w:rsidR="003E6CE8" w:rsidRPr="00644DF9">
        <w:rPr>
          <w:rFonts w:ascii="GHEA Mariam" w:hAnsi="GHEA Mariam"/>
          <w:color w:val="000000" w:themeColor="text1"/>
          <w:sz w:val="24"/>
          <w:szCs w:val="24"/>
          <w:lang w:val="hy-AM"/>
        </w:rPr>
        <w:t xml:space="preserve"> </w:t>
      </w:r>
      <w:r w:rsidR="003E6CE8" w:rsidRPr="00644DF9">
        <w:rPr>
          <w:rFonts w:ascii="GHEA Mariam" w:hAnsi="GHEA Mariam" w:cs="Sylfaen"/>
          <w:sz w:val="24"/>
          <w:szCs w:val="24"/>
          <w:lang w:val="hy-AM"/>
        </w:rPr>
        <w:t>Վերաքննիչ դատարան</w:t>
      </w:r>
      <w:r w:rsidRPr="00644DF9">
        <w:rPr>
          <w:rFonts w:ascii="GHEA Mariam" w:hAnsi="GHEA Mariam" w:cs="Sylfaen"/>
          <w:sz w:val="24"/>
          <w:szCs w:val="24"/>
          <w:lang w:val="hy-AM"/>
        </w:rPr>
        <w:t xml:space="preserve">ը չի գնահատել այն հանգամանքը, որ </w:t>
      </w:r>
      <w:r w:rsidRPr="00644DF9">
        <w:rPr>
          <w:rFonts w:ascii="GHEA Mariam" w:eastAsia="Calibri" w:hAnsi="GHEA Mariam" w:cs="Times New Roman"/>
          <w:sz w:val="24"/>
          <w:szCs w:val="24"/>
          <w:shd w:val="clear" w:color="auto" w:fill="FFFFFF"/>
          <w:lang w:val="hy-AM"/>
        </w:rPr>
        <w:t>քննությամբ դեռևս պարզված չէ, թե ինչ եղանակով և ում միջոցով է Մ</w:t>
      </w:r>
      <w:r w:rsidR="00644DF9" w:rsidRPr="00644DF9">
        <w:rPr>
          <w:rFonts w:ascii="GHEA Mariam" w:hAnsi="GHEA Mariam" w:cs="Sylfaen"/>
          <w:sz w:val="24"/>
          <w:szCs w:val="24"/>
          <w:lang w:val="hy-AM"/>
        </w:rPr>
        <w:t>.</w:t>
      </w:r>
      <w:r w:rsidRPr="00644DF9">
        <w:rPr>
          <w:rFonts w:ascii="GHEA Mariam" w:eastAsia="Calibri" w:hAnsi="GHEA Mariam" w:cs="Times New Roman"/>
          <w:sz w:val="24"/>
          <w:szCs w:val="24"/>
          <w:shd w:val="clear" w:color="auto" w:fill="FFFFFF"/>
          <w:lang w:val="hy-AM"/>
        </w:rPr>
        <w:t>Ղիմոյանը կաշառք տվողների օգտին կատարել ապօրինի գործողություններ, արդյոք կաշառքի գումարից այլ պաշտոնատար անձանց մասնաբաժիններ տրվել են, թե ոչ, որպիսի հանգամանքները բավարար են փաստելու, որ Մ</w:t>
      </w:r>
      <w:r w:rsidR="00644DF9" w:rsidRPr="00644DF9">
        <w:rPr>
          <w:rFonts w:ascii="GHEA Mariam" w:hAnsi="GHEA Mariam" w:cs="Sylfaen"/>
          <w:sz w:val="24"/>
          <w:szCs w:val="24"/>
          <w:lang w:val="hy-AM"/>
        </w:rPr>
        <w:t>.</w:t>
      </w:r>
      <w:r w:rsidRPr="00644DF9">
        <w:rPr>
          <w:rFonts w:ascii="GHEA Mariam" w:eastAsia="Calibri" w:hAnsi="GHEA Mariam" w:cs="Times New Roman"/>
          <w:sz w:val="24"/>
          <w:szCs w:val="24"/>
          <w:shd w:val="clear" w:color="auto" w:fill="FFFFFF"/>
          <w:lang w:val="hy-AM"/>
        </w:rPr>
        <w:t>Ղիմոյանը, օգտագործելով իր ունեցած կապերը, պաշտոնից բխող հեղինակությունն ու ազդեցությունը, կարող է անօրինական ազդեցություն ունենալ վարույթով անցնող անձանց վրա, խոչընդոտել հանցագործության կատարմանը ներգրավված այլ անձանց բացահայտմանը, ազդեցություն ունենալ վերջիններիս վրա ապացույցների հավաքման և ստուգման փուլում, փորձել համոզելու, հարկադրելու կամ այլ անօրինական եղանակով ներգործելու ինչպես իր դեմ վկայած, այնպես էլ հետագայում քննությանը ներգրավման ենթակա անձանց վրա, ովքեր կարող են հայտնել գործով պարզման ենթակա հանգամանքների մասին կարևոր տեղեկություններ:</w:t>
      </w:r>
    </w:p>
    <w:p w14:paraId="35C078F5" w14:textId="4283B7BA" w:rsidR="00DE4D9F" w:rsidRPr="00644DF9" w:rsidRDefault="00553A91" w:rsidP="00372447">
      <w:pPr>
        <w:spacing w:after="0" w:line="360" w:lineRule="auto"/>
        <w:ind w:right="-448" w:firstLine="567"/>
        <w:jc w:val="both"/>
        <w:rPr>
          <w:rFonts w:ascii="GHEA Mariam" w:eastAsia="Calibri" w:hAnsi="GHEA Mariam" w:cs="Times New Roman"/>
          <w:sz w:val="24"/>
          <w:szCs w:val="24"/>
          <w:shd w:val="clear" w:color="auto" w:fill="FFFFFF"/>
          <w:lang w:val="hy-AM"/>
        </w:rPr>
      </w:pPr>
      <w:r w:rsidRPr="00644DF9">
        <w:rPr>
          <w:rFonts w:ascii="GHEA Mariam" w:hAnsi="GHEA Mariam" w:cs="GHEA Grapalat"/>
          <w:color w:val="000000" w:themeColor="text1"/>
          <w:sz w:val="24"/>
          <w:szCs w:val="24"/>
          <w:lang w:val="hy-AM"/>
        </w:rPr>
        <w:t>5</w:t>
      </w:r>
      <w:r w:rsidR="00644DF9" w:rsidRPr="00644DF9">
        <w:rPr>
          <w:rFonts w:ascii="GHEA Mariam" w:hAnsi="GHEA Mariam" w:cs="Sylfaen"/>
          <w:sz w:val="24"/>
          <w:szCs w:val="24"/>
          <w:lang w:val="hy-AM"/>
        </w:rPr>
        <w:t>.</w:t>
      </w:r>
      <w:r w:rsidRPr="00644DF9">
        <w:rPr>
          <w:rFonts w:ascii="GHEA Mariam" w:hAnsi="GHEA Mariam" w:cs="GHEA Grapalat"/>
          <w:color w:val="000000" w:themeColor="text1"/>
          <w:sz w:val="24"/>
          <w:szCs w:val="24"/>
          <w:lang w:val="hy-AM"/>
        </w:rPr>
        <w:t>1</w:t>
      </w:r>
      <w:r w:rsidR="00644DF9" w:rsidRPr="00644DF9">
        <w:rPr>
          <w:rFonts w:ascii="GHEA Mariam" w:hAnsi="GHEA Mariam" w:cs="Sylfaen"/>
          <w:sz w:val="24"/>
          <w:szCs w:val="24"/>
          <w:lang w:val="hy-AM"/>
        </w:rPr>
        <w:t>.</w:t>
      </w:r>
      <w:r w:rsidR="00CE09E2" w:rsidRPr="00644DF9">
        <w:rPr>
          <w:rFonts w:ascii="GHEA Mariam" w:hAnsi="GHEA Mariam"/>
          <w:color w:val="000000" w:themeColor="text1"/>
          <w:sz w:val="24"/>
          <w:szCs w:val="24"/>
          <w:lang w:val="hy-AM"/>
        </w:rPr>
        <w:t xml:space="preserve"> </w:t>
      </w:r>
      <w:r w:rsidR="00DE4D9F" w:rsidRPr="00644DF9">
        <w:rPr>
          <w:rFonts w:ascii="GHEA Mariam" w:eastAsia="Times New Roman" w:hAnsi="GHEA Mariam" w:cs="Sylfaen"/>
          <w:color w:val="000000" w:themeColor="text1"/>
          <w:sz w:val="24"/>
          <w:szCs w:val="24"/>
          <w:lang w:val="hy-AM" w:eastAsia="ru-RU"/>
        </w:rPr>
        <w:t>Ամփոփելով վեր</w:t>
      </w:r>
      <w:r w:rsidR="001B2E3A">
        <w:rPr>
          <w:rFonts w:ascii="GHEA Mariam" w:eastAsia="Times New Roman" w:hAnsi="GHEA Mariam" w:cs="Sylfaen"/>
          <w:color w:val="000000" w:themeColor="text1"/>
          <w:sz w:val="24"/>
          <w:szCs w:val="24"/>
          <w:lang w:val="hy-AM" w:eastAsia="ru-RU"/>
        </w:rPr>
        <w:t>ը</w:t>
      </w:r>
      <w:r w:rsidR="00DE4D9F" w:rsidRPr="00644DF9">
        <w:rPr>
          <w:rFonts w:ascii="GHEA Mariam" w:eastAsia="Times New Roman" w:hAnsi="GHEA Mariam" w:cs="Sylfaen"/>
          <w:color w:val="000000" w:themeColor="text1"/>
          <w:sz w:val="24"/>
          <w:szCs w:val="24"/>
          <w:lang w:val="hy-AM" w:eastAsia="ru-RU"/>
        </w:rPr>
        <w:t>նշվածը</w:t>
      </w:r>
      <w:r w:rsidR="00644DF9" w:rsidRPr="00644DF9">
        <w:rPr>
          <w:rFonts w:ascii="GHEA Mariam" w:eastAsia="Times New Roman" w:hAnsi="GHEA Mariam" w:cs="Sylfaen"/>
          <w:color w:val="000000" w:themeColor="text1"/>
          <w:sz w:val="24"/>
          <w:szCs w:val="24"/>
          <w:lang w:val="hy-AM" w:eastAsia="ru-RU"/>
        </w:rPr>
        <w:t>՝</w:t>
      </w:r>
      <w:r w:rsidR="00DE58DA" w:rsidRPr="00644DF9">
        <w:rPr>
          <w:rFonts w:ascii="GHEA Mariam" w:eastAsia="Times New Roman" w:hAnsi="GHEA Mariam" w:cs="Sylfaen"/>
          <w:color w:val="000000" w:themeColor="text1"/>
          <w:sz w:val="24"/>
          <w:szCs w:val="24"/>
          <w:lang w:val="hy-AM" w:eastAsia="ru-RU"/>
        </w:rPr>
        <w:t xml:space="preserve"> բողոքաբերը </w:t>
      </w:r>
      <w:r w:rsidR="00DE4D9F" w:rsidRPr="00644DF9">
        <w:rPr>
          <w:rFonts w:ascii="GHEA Mariam" w:eastAsia="Times New Roman" w:hAnsi="GHEA Mariam" w:cs="Sylfaen"/>
          <w:color w:val="000000" w:themeColor="text1"/>
          <w:sz w:val="24"/>
          <w:szCs w:val="24"/>
          <w:lang w:val="hy-AM" w:eastAsia="ru-RU"/>
        </w:rPr>
        <w:t>գտել</w:t>
      </w:r>
      <w:r w:rsidR="00DE58DA" w:rsidRPr="00644DF9">
        <w:rPr>
          <w:rFonts w:ascii="GHEA Mariam" w:eastAsia="Times New Roman" w:hAnsi="GHEA Mariam" w:cs="Sylfaen"/>
          <w:color w:val="000000" w:themeColor="text1"/>
          <w:sz w:val="24"/>
          <w:szCs w:val="24"/>
          <w:lang w:val="hy-AM" w:eastAsia="ru-RU"/>
        </w:rPr>
        <w:t xml:space="preserve"> է, որ </w:t>
      </w:r>
      <w:r w:rsidR="00DE4D9F" w:rsidRPr="00644DF9">
        <w:rPr>
          <w:rFonts w:ascii="GHEA Mariam" w:eastAsia="Calibri" w:hAnsi="GHEA Mariam" w:cs="Times New Roman"/>
          <w:sz w:val="24"/>
          <w:szCs w:val="24"/>
          <w:shd w:val="clear" w:color="auto" w:fill="FFFFFF"/>
          <w:lang w:val="hy-AM"/>
        </w:rPr>
        <w:t>այլընտրանքային խափանման միջոցներն ի զորու չեն չեզոքացնելու Միքայել Ղիմոյանի կողմից քրեական վարույթին խոչընդոտելու, ապացուցման գործընթացին ապօրինի միջամտելու և իր վրա ՀՀ քրեական դատավարության օրենսգրքով դրված պարտականությունները չկատարելու ռիսկերը:</w:t>
      </w:r>
    </w:p>
    <w:p w14:paraId="2D827BA7" w14:textId="4915DAE9" w:rsidR="00DE58DA" w:rsidRDefault="00553A91" w:rsidP="00372447">
      <w:pPr>
        <w:spacing w:after="0" w:line="360" w:lineRule="auto"/>
        <w:ind w:right="-448" w:firstLine="567"/>
        <w:jc w:val="both"/>
        <w:rPr>
          <w:rFonts w:ascii="GHEA Mariam" w:hAnsi="GHEA Mariam"/>
          <w:sz w:val="24"/>
          <w:szCs w:val="24"/>
          <w:shd w:val="clear" w:color="auto" w:fill="FFFFFF"/>
          <w:lang w:val="hy-AM"/>
        </w:rPr>
      </w:pPr>
      <w:r w:rsidRPr="00644DF9">
        <w:rPr>
          <w:rFonts w:ascii="GHEA Mariam" w:hAnsi="GHEA Mariam" w:cs="Cambria Math"/>
          <w:color w:val="000000" w:themeColor="text1"/>
          <w:sz w:val="24"/>
          <w:szCs w:val="24"/>
          <w:lang w:val="hy-AM"/>
        </w:rPr>
        <w:t>6</w:t>
      </w:r>
      <w:r w:rsidR="00965162" w:rsidRPr="00644DF9">
        <w:rPr>
          <w:rFonts w:ascii="GHEA Mariam" w:hAnsi="GHEA Mariam" w:cs="Cambria Math"/>
          <w:color w:val="000000" w:themeColor="text1"/>
          <w:sz w:val="24"/>
          <w:szCs w:val="24"/>
          <w:lang w:val="hy-AM"/>
        </w:rPr>
        <w:t>.</w:t>
      </w:r>
      <w:r w:rsidR="00734F69" w:rsidRPr="00644DF9">
        <w:rPr>
          <w:rFonts w:ascii="GHEA Mariam" w:hAnsi="GHEA Mariam" w:cs="GHEA Grapalat"/>
          <w:color w:val="000000" w:themeColor="text1"/>
          <w:sz w:val="24"/>
          <w:szCs w:val="24"/>
          <w:lang w:val="hy-AM"/>
        </w:rPr>
        <w:t xml:space="preserve"> </w:t>
      </w:r>
      <w:r w:rsidR="00866AB7" w:rsidRPr="00644DF9">
        <w:rPr>
          <w:rFonts w:ascii="GHEA Mariam" w:hAnsi="GHEA Mariam" w:cs="GHEA Grapalat"/>
          <w:color w:val="000000" w:themeColor="text1"/>
          <w:sz w:val="24"/>
          <w:szCs w:val="24"/>
          <w:lang w:val="hy-AM"/>
        </w:rPr>
        <w:t>Վերոգրյալի հիման վրա</w:t>
      </w:r>
      <w:r w:rsidR="00B42AF6" w:rsidRPr="00644DF9">
        <w:rPr>
          <w:rFonts w:ascii="GHEA Mariam" w:hAnsi="GHEA Mariam" w:cs="GHEA Grapalat"/>
          <w:color w:val="000000" w:themeColor="text1"/>
          <w:sz w:val="24"/>
          <w:szCs w:val="24"/>
          <w:lang w:val="hy-AM"/>
        </w:rPr>
        <w:t xml:space="preserve"> բողոքի հեղինակը խնդրել է ամբողջությամբ բեկանել Վերաքննիչ դատարանի </w:t>
      </w:r>
      <w:r w:rsidR="00DE4D9F" w:rsidRPr="00644DF9">
        <w:rPr>
          <w:rFonts w:ascii="GHEA Mariam" w:hAnsi="GHEA Mariam"/>
          <w:color w:val="000000" w:themeColor="text1"/>
          <w:sz w:val="24"/>
          <w:szCs w:val="24"/>
          <w:shd w:val="clear" w:color="auto" w:fill="FFFFFF"/>
          <w:lang w:val="af-ZA"/>
        </w:rPr>
        <w:t>202</w:t>
      </w:r>
      <w:r w:rsidR="00DE4D9F" w:rsidRPr="00644DF9">
        <w:rPr>
          <w:rFonts w:ascii="GHEA Mariam" w:hAnsi="GHEA Mariam"/>
          <w:color w:val="000000" w:themeColor="text1"/>
          <w:sz w:val="24"/>
          <w:szCs w:val="24"/>
          <w:shd w:val="clear" w:color="auto" w:fill="FFFFFF"/>
          <w:lang w:val="hy-AM"/>
        </w:rPr>
        <w:t>5</w:t>
      </w:r>
      <w:r w:rsidR="00DE4D9F" w:rsidRPr="00644DF9">
        <w:rPr>
          <w:rFonts w:ascii="GHEA Mariam" w:hAnsi="GHEA Mariam"/>
          <w:color w:val="000000" w:themeColor="text1"/>
          <w:sz w:val="24"/>
          <w:szCs w:val="24"/>
          <w:shd w:val="clear" w:color="auto" w:fill="FFFFFF"/>
          <w:lang w:val="af-ZA"/>
        </w:rPr>
        <w:t xml:space="preserve"> </w:t>
      </w:r>
      <w:r w:rsidR="00DE4D9F" w:rsidRPr="00644DF9">
        <w:rPr>
          <w:rFonts w:ascii="GHEA Mariam" w:hAnsi="GHEA Mariam"/>
          <w:color w:val="000000" w:themeColor="text1"/>
          <w:sz w:val="24"/>
          <w:szCs w:val="24"/>
          <w:shd w:val="clear" w:color="auto" w:fill="FFFFFF"/>
          <w:lang w:val="hy-AM"/>
        </w:rPr>
        <w:t>թվականի</w:t>
      </w:r>
      <w:r w:rsidR="00DE4D9F" w:rsidRPr="00644DF9">
        <w:rPr>
          <w:rFonts w:ascii="GHEA Mariam" w:hAnsi="GHEA Mariam"/>
          <w:color w:val="000000" w:themeColor="text1"/>
          <w:sz w:val="24"/>
          <w:szCs w:val="24"/>
          <w:shd w:val="clear" w:color="auto" w:fill="FFFFFF"/>
          <w:lang w:val="af-ZA"/>
        </w:rPr>
        <w:t xml:space="preserve"> </w:t>
      </w:r>
      <w:r w:rsidR="00DE4D9F" w:rsidRPr="00644DF9">
        <w:rPr>
          <w:rFonts w:ascii="GHEA Mariam" w:hAnsi="GHEA Mariam"/>
          <w:color w:val="000000" w:themeColor="text1"/>
          <w:sz w:val="24"/>
          <w:szCs w:val="24"/>
          <w:shd w:val="clear" w:color="auto" w:fill="FFFFFF"/>
          <w:lang w:val="hy-AM"/>
        </w:rPr>
        <w:t>մարտի 10</w:t>
      </w:r>
      <w:r w:rsidR="00DE4D9F" w:rsidRPr="00644DF9">
        <w:rPr>
          <w:rFonts w:ascii="GHEA Mariam" w:hAnsi="GHEA Mariam"/>
          <w:color w:val="000000" w:themeColor="text1"/>
          <w:sz w:val="24"/>
          <w:szCs w:val="24"/>
          <w:shd w:val="clear" w:color="auto" w:fill="FFFFFF"/>
          <w:lang w:val="af-ZA"/>
        </w:rPr>
        <w:t>-</w:t>
      </w:r>
      <w:r w:rsidR="00DE4D9F" w:rsidRPr="00644DF9">
        <w:rPr>
          <w:rFonts w:ascii="GHEA Mariam" w:hAnsi="GHEA Mariam"/>
          <w:color w:val="000000" w:themeColor="text1"/>
          <w:sz w:val="24"/>
          <w:szCs w:val="24"/>
          <w:shd w:val="clear" w:color="auto" w:fill="FFFFFF"/>
          <w:lang w:val="hy-AM"/>
        </w:rPr>
        <w:t xml:space="preserve">ի </w:t>
      </w:r>
      <w:r w:rsidR="00B42AF6" w:rsidRPr="00644DF9">
        <w:rPr>
          <w:rFonts w:ascii="GHEA Mariam" w:hAnsi="GHEA Mariam" w:cs="GHEA Grapalat"/>
          <w:color w:val="000000" w:themeColor="text1"/>
          <w:sz w:val="24"/>
          <w:szCs w:val="24"/>
          <w:lang w:val="hy-AM"/>
        </w:rPr>
        <w:t>որոշումը</w:t>
      </w:r>
      <w:r w:rsidR="00171328" w:rsidRPr="00644DF9">
        <w:rPr>
          <w:rFonts w:ascii="GHEA Mariam" w:hAnsi="GHEA Mariam" w:cs="GHEA Grapalat"/>
          <w:color w:val="000000" w:themeColor="text1"/>
          <w:sz w:val="24"/>
          <w:szCs w:val="24"/>
          <w:lang w:val="hy-AM"/>
        </w:rPr>
        <w:t xml:space="preserve">՝ </w:t>
      </w:r>
      <w:r w:rsidR="00171328" w:rsidRPr="00644DF9">
        <w:rPr>
          <w:rFonts w:ascii="GHEA Mariam" w:hAnsi="GHEA Mariam"/>
          <w:sz w:val="24"/>
          <w:szCs w:val="24"/>
          <w:shd w:val="clear" w:color="auto" w:fill="FFFFFF"/>
          <w:lang w:val="hy-AM"/>
        </w:rPr>
        <w:t>կայացնելով դրան փոխարինող դատական ակտ։</w:t>
      </w:r>
    </w:p>
    <w:p w14:paraId="667C0AC9" w14:textId="6130B89A" w:rsidR="00AA2E46" w:rsidRDefault="00AA2E46" w:rsidP="00B56C34">
      <w:pPr>
        <w:spacing w:after="0" w:line="240" w:lineRule="auto"/>
        <w:ind w:right="-448" w:firstLine="567"/>
        <w:jc w:val="both"/>
        <w:rPr>
          <w:rFonts w:ascii="GHEA Mariam" w:hAnsi="GHEA Mariam"/>
          <w:sz w:val="24"/>
          <w:szCs w:val="24"/>
          <w:shd w:val="clear" w:color="auto" w:fill="FFFFFF"/>
          <w:lang w:val="hy-AM"/>
        </w:rPr>
      </w:pPr>
    </w:p>
    <w:p w14:paraId="119F24C8" w14:textId="01974D29" w:rsidR="003B4048" w:rsidRPr="008C54FF" w:rsidRDefault="00323CAE" w:rsidP="00372447">
      <w:pPr>
        <w:pBdr>
          <w:top w:val="nil"/>
          <w:left w:val="nil"/>
          <w:bottom w:val="nil"/>
          <w:right w:val="nil"/>
          <w:between w:val="nil"/>
        </w:pBdr>
        <w:spacing w:after="0" w:line="360" w:lineRule="auto"/>
        <w:ind w:right="-448" w:firstLine="567"/>
        <w:jc w:val="both"/>
        <w:rPr>
          <w:rFonts w:ascii="GHEA Mariam" w:eastAsia="GHEA Mariam" w:hAnsi="GHEA Mariam" w:cs="GHEA Mariam"/>
          <w:b/>
          <w:sz w:val="24"/>
          <w:szCs w:val="24"/>
          <w:u w:val="single"/>
          <w:lang w:val="hy-AM"/>
        </w:rPr>
      </w:pPr>
      <w:r>
        <w:rPr>
          <w:rFonts w:ascii="GHEA Mariam" w:eastAsia="GHEA Mariam" w:hAnsi="GHEA Mariam" w:cs="GHEA Mariam"/>
          <w:b/>
          <w:sz w:val="24"/>
          <w:szCs w:val="24"/>
          <w:u w:val="single"/>
          <w:lang w:val="hy-AM"/>
        </w:rPr>
        <w:t>Հատուկ վերանայման</w:t>
      </w:r>
      <w:r w:rsidR="003B4048" w:rsidRPr="008C54FF">
        <w:rPr>
          <w:rFonts w:ascii="GHEA Mariam" w:eastAsia="GHEA Mariam" w:hAnsi="GHEA Mariam" w:cs="GHEA Mariam"/>
          <w:b/>
          <w:sz w:val="24"/>
          <w:szCs w:val="24"/>
          <w:u w:val="single"/>
          <w:lang w:val="hy-AM"/>
        </w:rPr>
        <w:t xml:space="preserve"> բողոքի պատասխան</w:t>
      </w:r>
      <w:r w:rsidR="003B4048">
        <w:rPr>
          <w:rFonts w:ascii="GHEA Mariam" w:eastAsia="GHEA Mariam" w:hAnsi="GHEA Mariam" w:cs="GHEA Mariam"/>
          <w:b/>
          <w:sz w:val="24"/>
          <w:szCs w:val="24"/>
          <w:u w:val="single"/>
          <w:lang w:val="hy-AM"/>
        </w:rPr>
        <w:t>ներ</w:t>
      </w:r>
      <w:r w:rsidR="003B4048" w:rsidRPr="008C54FF">
        <w:rPr>
          <w:rFonts w:ascii="GHEA Mariam" w:eastAsia="GHEA Mariam" w:hAnsi="GHEA Mariam" w:cs="GHEA Mariam"/>
          <w:b/>
          <w:sz w:val="24"/>
          <w:szCs w:val="24"/>
          <w:u w:val="single"/>
          <w:lang w:val="hy-AM"/>
        </w:rPr>
        <w:t>ի հիմնավորումները և պահանջը.</w:t>
      </w:r>
    </w:p>
    <w:p w14:paraId="578DDA5F" w14:textId="6A2042C3" w:rsidR="00A85748" w:rsidRDefault="003B4048" w:rsidP="00372447">
      <w:pPr>
        <w:pBdr>
          <w:top w:val="nil"/>
          <w:left w:val="nil"/>
          <w:bottom w:val="nil"/>
          <w:right w:val="nil"/>
          <w:between w:val="nil"/>
        </w:pBdr>
        <w:spacing w:after="0" w:line="360" w:lineRule="auto"/>
        <w:ind w:right="-448" w:firstLine="567"/>
        <w:jc w:val="both"/>
        <w:rPr>
          <w:rFonts w:ascii="GHEA Mariam" w:eastAsia="GHEA Mariam" w:hAnsi="GHEA Mariam" w:cs="GHEA Mariam"/>
          <w:bCs/>
          <w:sz w:val="24"/>
          <w:szCs w:val="24"/>
          <w:lang w:val="hy-AM"/>
        </w:rPr>
      </w:pPr>
      <w:r w:rsidRPr="00B73F0B">
        <w:rPr>
          <w:rFonts w:ascii="GHEA Mariam" w:eastAsia="GHEA Mariam" w:hAnsi="GHEA Mariam" w:cs="GHEA Mariam"/>
          <w:bCs/>
          <w:sz w:val="24"/>
          <w:szCs w:val="24"/>
          <w:lang w:val="hy-AM"/>
        </w:rPr>
        <w:t>7</w:t>
      </w:r>
      <w:r w:rsidRPr="00B73F0B">
        <w:rPr>
          <w:rFonts w:ascii="Cambria Math" w:eastAsia="GHEA Mariam" w:hAnsi="Cambria Math" w:cs="Cambria Math"/>
          <w:bCs/>
          <w:sz w:val="24"/>
          <w:szCs w:val="24"/>
          <w:lang w:val="hy-AM"/>
        </w:rPr>
        <w:t>․</w:t>
      </w:r>
      <w:r w:rsidRPr="00B73F0B">
        <w:rPr>
          <w:rFonts w:ascii="GHEA Mariam" w:eastAsia="GHEA Mariam" w:hAnsi="GHEA Mariam" w:cs="GHEA Mariam"/>
          <w:bCs/>
          <w:sz w:val="24"/>
          <w:szCs w:val="24"/>
          <w:lang w:val="hy-AM"/>
        </w:rPr>
        <w:t xml:space="preserve"> Մեղադրյալ Մ</w:t>
      </w:r>
      <w:r w:rsidRPr="00B73F0B">
        <w:rPr>
          <w:rFonts w:ascii="Cambria Math" w:eastAsia="GHEA Mariam" w:hAnsi="Cambria Math" w:cs="Cambria Math"/>
          <w:bCs/>
          <w:sz w:val="24"/>
          <w:szCs w:val="24"/>
          <w:lang w:val="hy-AM"/>
        </w:rPr>
        <w:t>․</w:t>
      </w:r>
      <w:r w:rsidRPr="00B73F0B">
        <w:rPr>
          <w:rFonts w:ascii="GHEA Mariam" w:eastAsia="GHEA Mariam" w:hAnsi="GHEA Mariam" w:cs="GHEA Mariam"/>
          <w:bCs/>
          <w:sz w:val="24"/>
          <w:szCs w:val="24"/>
          <w:lang w:val="hy-AM"/>
        </w:rPr>
        <w:t>Ղիմոյանի պաշտպաններ Հ</w:t>
      </w:r>
      <w:r w:rsidRPr="00B73F0B">
        <w:rPr>
          <w:rFonts w:ascii="Cambria Math" w:eastAsia="GHEA Mariam" w:hAnsi="Cambria Math" w:cs="Cambria Math"/>
          <w:bCs/>
          <w:sz w:val="24"/>
          <w:szCs w:val="24"/>
          <w:lang w:val="hy-AM"/>
        </w:rPr>
        <w:t>․</w:t>
      </w:r>
      <w:r w:rsidRPr="00B73F0B">
        <w:rPr>
          <w:rFonts w:ascii="GHEA Mariam" w:eastAsia="GHEA Mariam" w:hAnsi="GHEA Mariam" w:cs="GHEA Mariam"/>
          <w:bCs/>
          <w:sz w:val="24"/>
          <w:szCs w:val="24"/>
          <w:lang w:val="hy-AM"/>
        </w:rPr>
        <w:t>Անանյանը</w:t>
      </w:r>
      <w:r w:rsidR="001B2E3A">
        <w:rPr>
          <w:rFonts w:ascii="GHEA Mariam" w:eastAsia="GHEA Mariam" w:hAnsi="GHEA Mariam" w:cs="GHEA Mariam"/>
          <w:bCs/>
          <w:sz w:val="24"/>
          <w:szCs w:val="24"/>
          <w:lang w:val="hy-AM"/>
        </w:rPr>
        <w:t xml:space="preserve">, </w:t>
      </w:r>
      <w:r w:rsidRPr="00B73F0B">
        <w:rPr>
          <w:rFonts w:ascii="GHEA Mariam" w:eastAsia="GHEA Mariam" w:hAnsi="GHEA Mariam" w:cs="GHEA Mariam"/>
          <w:bCs/>
          <w:sz w:val="24"/>
          <w:szCs w:val="24"/>
          <w:lang w:val="hy-AM"/>
        </w:rPr>
        <w:t>Ա</w:t>
      </w:r>
      <w:r w:rsidRPr="00B73F0B">
        <w:rPr>
          <w:rFonts w:ascii="Cambria Math" w:eastAsia="GHEA Mariam" w:hAnsi="Cambria Math" w:cs="Cambria Math"/>
          <w:bCs/>
          <w:sz w:val="24"/>
          <w:szCs w:val="24"/>
          <w:lang w:val="hy-AM"/>
        </w:rPr>
        <w:t>․</w:t>
      </w:r>
      <w:r w:rsidRPr="00B73F0B">
        <w:rPr>
          <w:rFonts w:ascii="GHEA Mariam" w:eastAsia="GHEA Mariam" w:hAnsi="GHEA Mariam" w:cs="GHEA Mariam"/>
          <w:bCs/>
          <w:sz w:val="24"/>
          <w:szCs w:val="24"/>
          <w:lang w:val="hy-AM"/>
        </w:rPr>
        <w:t>Ղազարյանը</w:t>
      </w:r>
      <w:r w:rsidR="001B2E3A">
        <w:rPr>
          <w:rFonts w:ascii="GHEA Mariam" w:eastAsia="GHEA Mariam" w:hAnsi="GHEA Mariam" w:cs="GHEA Mariam"/>
          <w:bCs/>
          <w:sz w:val="24"/>
          <w:szCs w:val="24"/>
          <w:lang w:val="hy-AM"/>
        </w:rPr>
        <w:t xml:space="preserve"> </w:t>
      </w:r>
      <w:r w:rsidR="001B2E3A" w:rsidRPr="00B73F0B">
        <w:rPr>
          <w:rFonts w:ascii="GHEA Mariam" w:eastAsia="GHEA Mariam" w:hAnsi="GHEA Mariam" w:cs="GHEA Mariam"/>
          <w:bCs/>
          <w:sz w:val="24"/>
          <w:szCs w:val="24"/>
          <w:lang w:val="hy-AM"/>
        </w:rPr>
        <w:t>և</w:t>
      </w:r>
      <w:r w:rsidR="001B2E3A">
        <w:rPr>
          <w:rFonts w:ascii="GHEA Mariam" w:eastAsia="GHEA Mariam" w:hAnsi="GHEA Mariam" w:cs="GHEA Mariam"/>
          <w:bCs/>
          <w:sz w:val="24"/>
          <w:szCs w:val="24"/>
          <w:lang w:val="hy-AM"/>
        </w:rPr>
        <w:t xml:space="preserve"> </w:t>
      </w:r>
      <w:r w:rsidRPr="00B73F0B">
        <w:rPr>
          <w:rFonts w:ascii="GHEA Mariam" w:eastAsia="GHEA Mariam" w:hAnsi="GHEA Mariam" w:cs="GHEA Mariam"/>
          <w:bCs/>
          <w:sz w:val="24"/>
          <w:szCs w:val="24"/>
          <w:lang w:val="hy-AM"/>
        </w:rPr>
        <w:t xml:space="preserve"> </w:t>
      </w:r>
      <w:r w:rsidR="001B2E3A">
        <w:rPr>
          <w:rFonts w:ascii="GHEA Mariam" w:eastAsia="GHEA Mariam" w:hAnsi="GHEA Mariam" w:cs="GHEA Mariam"/>
          <w:bCs/>
          <w:sz w:val="24"/>
          <w:szCs w:val="24"/>
          <w:lang w:val="hy-AM"/>
        </w:rPr>
        <w:t>Ա</w:t>
      </w:r>
      <w:r w:rsidR="001B2E3A" w:rsidRPr="00B73F0B">
        <w:rPr>
          <w:rFonts w:ascii="Cambria Math" w:eastAsia="GHEA Mariam" w:hAnsi="Cambria Math" w:cs="Cambria Math"/>
          <w:bCs/>
          <w:sz w:val="24"/>
          <w:szCs w:val="24"/>
          <w:lang w:val="hy-AM"/>
        </w:rPr>
        <w:t>․</w:t>
      </w:r>
      <w:r w:rsidR="001B2E3A">
        <w:rPr>
          <w:rFonts w:ascii="GHEA Mariam" w:eastAsia="GHEA Mariam" w:hAnsi="GHEA Mariam" w:cs="GHEA Mariam"/>
          <w:bCs/>
          <w:sz w:val="24"/>
          <w:szCs w:val="24"/>
          <w:lang w:val="hy-AM"/>
        </w:rPr>
        <w:t>Ծերուն</w:t>
      </w:r>
      <w:r w:rsidR="001B2E3A" w:rsidRPr="00B73F0B">
        <w:rPr>
          <w:rFonts w:ascii="GHEA Mariam" w:eastAsia="GHEA Mariam" w:hAnsi="GHEA Mariam" w:cs="GHEA Mariam"/>
          <w:bCs/>
          <w:sz w:val="24"/>
          <w:szCs w:val="24"/>
          <w:lang w:val="hy-AM"/>
        </w:rPr>
        <w:t>յանը</w:t>
      </w:r>
      <w:r w:rsidR="001B2E3A">
        <w:rPr>
          <w:rFonts w:ascii="GHEA Mariam" w:eastAsia="GHEA Mariam" w:hAnsi="GHEA Mariam" w:cs="GHEA Mariam"/>
          <w:bCs/>
          <w:sz w:val="24"/>
          <w:szCs w:val="24"/>
          <w:lang w:val="hy-AM"/>
        </w:rPr>
        <w:t xml:space="preserve"> </w:t>
      </w:r>
      <w:r w:rsidRPr="00B73F0B">
        <w:rPr>
          <w:rFonts w:ascii="GHEA Mariam" w:eastAsia="GHEA Mariam" w:hAnsi="GHEA Mariam" w:cs="GHEA Mariam"/>
          <w:bCs/>
          <w:sz w:val="24"/>
          <w:szCs w:val="24"/>
          <w:lang w:val="hy-AM"/>
        </w:rPr>
        <w:t>ներկայացրել ե</w:t>
      </w:r>
      <w:r w:rsidR="00E4260F">
        <w:rPr>
          <w:rFonts w:ascii="GHEA Mariam" w:eastAsia="GHEA Mariam" w:hAnsi="GHEA Mariam" w:cs="GHEA Mariam"/>
          <w:bCs/>
          <w:sz w:val="24"/>
          <w:szCs w:val="24"/>
          <w:lang w:val="hy-AM"/>
        </w:rPr>
        <w:t>ն</w:t>
      </w:r>
      <w:r w:rsidRPr="00B73F0B">
        <w:rPr>
          <w:rFonts w:ascii="GHEA Mariam" w:eastAsia="GHEA Mariam" w:hAnsi="GHEA Mariam" w:cs="GHEA Mariam"/>
          <w:bCs/>
          <w:sz w:val="24"/>
          <w:szCs w:val="24"/>
          <w:lang w:val="hy-AM"/>
        </w:rPr>
        <w:t xml:space="preserve"> վճռաբեկ բողոքի պատասխան՝ նշելով, որ բողոքն անհիմն է, իսկ Մ</w:t>
      </w:r>
      <w:r w:rsidRPr="00B73F0B">
        <w:rPr>
          <w:rFonts w:ascii="Cambria Math" w:eastAsia="GHEA Mariam" w:hAnsi="Cambria Math" w:cs="Cambria Math"/>
          <w:bCs/>
          <w:sz w:val="24"/>
          <w:szCs w:val="24"/>
          <w:lang w:val="hy-AM"/>
        </w:rPr>
        <w:t>․</w:t>
      </w:r>
      <w:r w:rsidRPr="00B73F0B">
        <w:rPr>
          <w:rFonts w:ascii="GHEA Mariam" w:eastAsia="GHEA Mariam" w:hAnsi="GHEA Mariam" w:cs="GHEA Mariam"/>
          <w:bCs/>
          <w:sz w:val="24"/>
          <w:szCs w:val="24"/>
          <w:lang w:val="hy-AM"/>
        </w:rPr>
        <w:t xml:space="preserve">Ղիմոյանի նկատմամբ </w:t>
      </w:r>
      <w:r w:rsidRPr="00B73F0B">
        <w:rPr>
          <w:rFonts w:ascii="GHEA Mariam" w:eastAsia="GHEA Mariam" w:hAnsi="GHEA Mariam" w:cs="GHEA Mariam"/>
          <w:sz w:val="24"/>
          <w:szCs w:val="24"/>
          <w:lang w:val="hy-AM"/>
        </w:rPr>
        <w:t>այլընտրանքային խափանման միջոցներ տնային կալանքը և գրավը կիրառվել է՝ պահպանելով նվազագույնի սկզբունքով հարկադրանքի միջոց կիրառելու քրեադատավարական պահանջը։</w:t>
      </w:r>
      <w:r w:rsidR="005B2502">
        <w:rPr>
          <w:rFonts w:ascii="GHEA Mariam" w:eastAsia="GHEA Mariam" w:hAnsi="GHEA Mariam" w:cs="GHEA Mariam"/>
          <w:bCs/>
          <w:sz w:val="24"/>
          <w:szCs w:val="24"/>
          <w:lang w:val="hy-AM"/>
        </w:rPr>
        <w:t xml:space="preserve"> </w:t>
      </w:r>
      <w:r w:rsidRPr="008C54FF">
        <w:rPr>
          <w:rFonts w:ascii="GHEA Mariam" w:eastAsia="GHEA Mariam" w:hAnsi="GHEA Mariam" w:cs="GHEA Mariam"/>
          <w:bCs/>
          <w:sz w:val="24"/>
          <w:szCs w:val="24"/>
          <w:lang w:val="hy-AM"/>
        </w:rPr>
        <w:t xml:space="preserve">Արդյունքում, </w:t>
      </w:r>
      <w:bookmarkStart w:id="1" w:name="_Hlk179209405"/>
      <w:r w:rsidR="005B2502" w:rsidRPr="00B73F0B">
        <w:rPr>
          <w:rFonts w:ascii="GHEA Mariam" w:eastAsia="GHEA Mariam" w:hAnsi="GHEA Mariam" w:cs="GHEA Mariam"/>
          <w:bCs/>
          <w:sz w:val="24"/>
          <w:szCs w:val="24"/>
          <w:lang w:val="hy-AM"/>
        </w:rPr>
        <w:lastRenderedPageBreak/>
        <w:t>Մ</w:t>
      </w:r>
      <w:r w:rsidR="005B2502" w:rsidRPr="00B73F0B">
        <w:rPr>
          <w:rFonts w:ascii="Cambria Math" w:eastAsia="GHEA Mariam" w:hAnsi="Cambria Math" w:cs="Cambria Math"/>
          <w:bCs/>
          <w:sz w:val="24"/>
          <w:szCs w:val="24"/>
          <w:lang w:val="hy-AM"/>
        </w:rPr>
        <w:t>․</w:t>
      </w:r>
      <w:r w:rsidR="005B2502" w:rsidRPr="00B73F0B">
        <w:rPr>
          <w:rFonts w:ascii="GHEA Mariam" w:eastAsia="GHEA Mariam" w:hAnsi="GHEA Mariam" w:cs="GHEA Mariam"/>
          <w:bCs/>
          <w:sz w:val="24"/>
          <w:szCs w:val="24"/>
          <w:lang w:val="hy-AM"/>
        </w:rPr>
        <w:t>Ղիմոյանի պաշտպաններ Հ</w:t>
      </w:r>
      <w:r w:rsidR="005B2502" w:rsidRPr="00B73F0B">
        <w:rPr>
          <w:rFonts w:ascii="Cambria Math" w:eastAsia="GHEA Mariam" w:hAnsi="Cambria Math" w:cs="Cambria Math"/>
          <w:bCs/>
          <w:sz w:val="24"/>
          <w:szCs w:val="24"/>
          <w:lang w:val="hy-AM"/>
        </w:rPr>
        <w:t>․</w:t>
      </w:r>
      <w:r w:rsidR="005B2502" w:rsidRPr="00B73F0B">
        <w:rPr>
          <w:rFonts w:ascii="GHEA Mariam" w:eastAsia="GHEA Mariam" w:hAnsi="GHEA Mariam" w:cs="GHEA Mariam"/>
          <w:bCs/>
          <w:sz w:val="24"/>
          <w:szCs w:val="24"/>
          <w:lang w:val="hy-AM"/>
        </w:rPr>
        <w:t>Անանյանը և Ա</w:t>
      </w:r>
      <w:r w:rsidR="005B2502" w:rsidRPr="00B73F0B">
        <w:rPr>
          <w:rFonts w:ascii="Cambria Math" w:eastAsia="GHEA Mariam" w:hAnsi="Cambria Math" w:cs="Cambria Math"/>
          <w:bCs/>
          <w:sz w:val="24"/>
          <w:szCs w:val="24"/>
          <w:lang w:val="hy-AM"/>
        </w:rPr>
        <w:t>․</w:t>
      </w:r>
      <w:r w:rsidR="005B2502" w:rsidRPr="00B73F0B">
        <w:rPr>
          <w:rFonts w:ascii="GHEA Mariam" w:eastAsia="GHEA Mariam" w:hAnsi="GHEA Mariam" w:cs="GHEA Mariam"/>
          <w:bCs/>
          <w:sz w:val="24"/>
          <w:szCs w:val="24"/>
          <w:lang w:val="hy-AM"/>
        </w:rPr>
        <w:t xml:space="preserve">Ղազարյանը </w:t>
      </w:r>
      <w:r w:rsidRPr="008C54FF">
        <w:rPr>
          <w:rFonts w:ascii="GHEA Mariam" w:eastAsia="GHEA Mariam" w:hAnsi="GHEA Mariam" w:cs="GHEA Mariam"/>
          <w:bCs/>
          <w:sz w:val="24"/>
          <w:szCs w:val="24"/>
          <w:lang w:val="hy-AM"/>
        </w:rPr>
        <w:t xml:space="preserve">խնդրել </w:t>
      </w:r>
      <w:r w:rsidR="005B2502">
        <w:rPr>
          <w:rFonts w:ascii="GHEA Mariam" w:eastAsia="GHEA Mariam" w:hAnsi="GHEA Mariam" w:cs="GHEA Mariam"/>
          <w:bCs/>
          <w:sz w:val="24"/>
          <w:szCs w:val="24"/>
          <w:lang w:val="hy-AM"/>
        </w:rPr>
        <w:t>են</w:t>
      </w:r>
      <w:r w:rsidRPr="008C54FF">
        <w:rPr>
          <w:rFonts w:ascii="GHEA Mariam" w:eastAsia="GHEA Mariam" w:hAnsi="GHEA Mariam" w:cs="GHEA Mariam"/>
          <w:bCs/>
          <w:sz w:val="24"/>
          <w:szCs w:val="24"/>
          <w:lang w:val="hy-AM"/>
        </w:rPr>
        <w:t xml:space="preserve"> մերժել</w:t>
      </w:r>
      <w:bookmarkEnd w:id="1"/>
      <w:r w:rsidR="005B2502">
        <w:rPr>
          <w:rFonts w:ascii="GHEA Mariam" w:eastAsia="GHEA Mariam" w:hAnsi="GHEA Mariam" w:cs="GHEA Mariam"/>
          <w:bCs/>
          <w:sz w:val="24"/>
          <w:szCs w:val="24"/>
          <w:lang w:val="hy-AM"/>
        </w:rPr>
        <w:t xml:space="preserve"> ՀՀ գլխավոր դատախազ Ա</w:t>
      </w:r>
      <w:r w:rsidR="005B2502">
        <w:rPr>
          <w:rFonts w:ascii="Cambria Math" w:eastAsia="GHEA Mariam" w:hAnsi="Cambria Math" w:cs="GHEA Mariam"/>
          <w:bCs/>
          <w:sz w:val="24"/>
          <w:szCs w:val="24"/>
          <w:lang w:val="hy-AM"/>
        </w:rPr>
        <w:t>․</w:t>
      </w:r>
      <w:r w:rsidR="005B2502">
        <w:rPr>
          <w:rFonts w:ascii="GHEA Mariam" w:eastAsia="GHEA Mariam" w:hAnsi="GHEA Mariam" w:cs="GHEA Mariam"/>
          <w:bCs/>
          <w:sz w:val="24"/>
          <w:szCs w:val="24"/>
          <w:lang w:val="hy-AM"/>
        </w:rPr>
        <w:t>Վարդապետյանի</w:t>
      </w:r>
      <w:r w:rsidRPr="008C54FF">
        <w:rPr>
          <w:rFonts w:ascii="GHEA Mariam" w:eastAsia="GHEA Mariam" w:hAnsi="GHEA Mariam" w:cs="GHEA Mariam"/>
          <w:bCs/>
          <w:sz w:val="24"/>
          <w:szCs w:val="24"/>
          <w:lang w:val="hy-AM"/>
        </w:rPr>
        <w:t xml:space="preserve"> բողոքը։</w:t>
      </w:r>
      <w:r w:rsidR="00A85748">
        <w:rPr>
          <w:rFonts w:ascii="GHEA Mariam" w:eastAsia="GHEA Mariam" w:hAnsi="GHEA Mariam" w:cs="GHEA Mariam"/>
          <w:bCs/>
          <w:sz w:val="24"/>
          <w:szCs w:val="24"/>
          <w:lang w:val="hy-AM"/>
        </w:rPr>
        <w:t xml:space="preserve"> </w:t>
      </w:r>
    </w:p>
    <w:p w14:paraId="601D1DA8" w14:textId="16C98983" w:rsidR="00171328" w:rsidRDefault="00A85748" w:rsidP="00372447">
      <w:pPr>
        <w:pBdr>
          <w:top w:val="nil"/>
          <w:left w:val="nil"/>
          <w:bottom w:val="nil"/>
          <w:right w:val="nil"/>
          <w:between w:val="nil"/>
        </w:pBdr>
        <w:spacing w:after="0" w:line="360" w:lineRule="auto"/>
        <w:ind w:right="-448" w:firstLine="567"/>
        <w:jc w:val="both"/>
        <w:rPr>
          <w:rFonts w:ascii="GHEA Mariam" w:eastAsia="GHEA Mariam" w:hAnsi="GHEA Mariam" w:cs="GHEA Mariam"/>
          <w:bCs/>
          <w:sz w:val="24"/>
          <w:szCs w:val="24"/>
          <w:lang w:val="hy-AM"/>
        </w:rPr>
      </w:pPr>
      <w:r>
        <w:rPr>
          <w:rFonts w:ascii="GHEA Mariam" w:eastAsia="GHEA Mariam" w:hAnsi="GHEA Mariam" w:cs="GHEA Mariam"/>
          <w:bCs/>
          <w:sz w:val="24"/>
          <w:szCs w:val="24"/>
          <w:lang w:val="hy-AM"/>
        </w:rPr>
        <w:t>8</w:t>
      </w:r>
      <w:r>
        <w:rPr>
          <w:rFonts w:ascii="Cambria Math" w:eastAsia="GHEA Mariam" w:hAnsi="Cambria Math" w:cs="GHEA Mariam"/>
          <w:bCs/>
          <w:sz w:val="24"/>
          <w:szCs w:val="24"/>
          <w:lang w:val="hy-AM"/>
        </w:rPr>
        <w:t>․</w:t>
      </w:r>
      <w:r w:rsidRPr="00A85748">
        <w:rPr>
          <w:rFonts w:ascii="GHEA Mariam" w:eastAsia="GHEA Mariam" w:hAnsi="GHEA Mariam" w:cs="GHEA Mariam"/>
          <w:bCs/>
          <w:sz w:val="24"/>
          <w:szCs w:val="24"/>
          <w:lang w:val="hy-AM"/>
        </w:rPr>
        <w:t xml:space="preserve"> </w:t>
      </w:r>
      <w:r w:rsidRPr="00B73F0B">
        <w:rPr>
          <w:rFonts w:ascii="GHEA Mariam" w:eastAsia="GHEA Mariam" w:hAnsi="GHEA Mariam" w:cs="GHEA Mariam"/>
          <w:bCs/>
          <w:sz w:val="24"/>
          <w:szCs w:val="24"/>
          <w:lang w:val="hy-AM"/>
        </w:rPr>
        <w:t>Մեղադրյալ Մ</w:t>
      </w:r>
      <w:r w:rsidRPr="00B73F0B">
        <w:rPr>
          <w:rFonts w:ascii="Cambria Math" w:eastAsia="GHEA Mariam" w:hAnsi="Cambria Math" w:cs="Cambria Math"/>
          <w:bCs/>
          <w:sz w:val="24"/>
          <w:szCs w:val="24"/>
          <w:lang w:val="hy-AM"/>
        </w:rPr>
        <w:t>․</w:t>
      </w:r>
      <w:r w:rsidRPr="00B73F0B">
        <w:rPr>
          <w:rFonts w:ascii="GHEA Mariam" w:eastAsia="GHEA Mariam" w:hAnsi="GHEA Mariam" w:cs="GHEA Mariam"/>
          <w:bCs/>
          <w:sz w:val="24"/>
          <w:szCs w:val="24"/>
          <w:lang w:val="hy-AM"/>
        </w:rPr>
        <w:t xml:space="preserve">Ղիմոյանի պաշտպան </w:t>
      </w:r>
      <w:r>
        <w:rPr>
          <w:rFonts w:ascii="GHEA Mariam" w:eastAsia="GHEA Mariam" w:hAnsi="GHEA Mariam" w:cs="GHEA Mariam"/>
          <w:bCs/>
          <w:sz w:val="24"/>
          <w:szCs w:val="24"/>
          <w:lang w:val="hy-AM"/>
        </w:rPr>
        <w:t>Ա</w:t>
      </w:r>
      <w:r w:rsidRPr="00B73F0B">
        <w:rPr>
          <w:rFonts w:ascii="Cambria Math" w:eastAsia="GHEA Mariam" w:hAnsi="Cambria Math" w:cs="Cambria Math"/>
          <w:bCs/>
          <w:sz w:val="24"/>
          <w:szCs w:val="24"/>
          <w:lang w:val="hy-AM"/>
        </w:rPr>
        <w:t>․</w:t>
      </w:r>
      <w:r>
        <w:rPr>
          <w:rFonts w:ascii="GHEA Mariam" w:eastAsia="GHEA Mariam" w:hAnsi="GHEA Mariam" w:cs="GHEA Mariam"/>
          <w:bCs/>
          <w:sz w:val="24"/>
          <w:szCs w:val="24"/>
          <w:lang w:val="hy-AM"/>
        </w:rPr>
        <w:t>Ծերուն</w:t>
      </w:r>
      <w:r w:rsidRPr="00B73F0B">
        <w:rPr>
          <w:rFonts w:ascii="GHEA Mariam" w:eastAsia="GHEA Mariam" w:hAnsi="GHEA Mariam" w:cs="GHEA Mariam"/>
          <w:bCs/>
          <w:sz w:val="24"/>
          <w:szCs w:val="24"/>
          <w:lang w:val="hy-AM"/>
        </w:rPr>
        <w:t>յանը</w:t>
      </w:r>
      <w:r w:rsidR="00FB22B3">
        <w:rPr>
          <w:rFonts w:ascii="GHEA Mariam" w:eastAsia="GHEA Mariam" w:hAnsi="GHEA Mariam" w:cs="GHEA Mariam"/>
          <w:bCs/>
          <w:sz w:val="24"/>
          <w:szCs w:val="24"/>
          <w:lang w:val="hy-AM"/>
        </w:rPr>
        <w:t xml:space="preserve"> նշել է, որ բողոքում բերված փաստարկները հիմք չեն </w:t>
      </w:r>
      <w:r w:rsidR="00FB22B3" w:rsidRPr="00B73F0B">
        <w:rPr>
          <w:rFonts w:ascii="GHEA Mariam" w:eastAsia="GHEA Mariam" w:hAnsi="GHEA Mariam" w:cs="GHEA Mariam"/>
          <w:bCs/>
          <w:sz w:val="24"/>
          <w:szCs w:val="24"/>
          <w:lang w:val="hy-AM"/>
        </w:rPr>
        <w:t>Մ</w:t>
      </w:r>
      <w:r w:rsidR="00FB22B3" w:rsidRPr="00B73F0B">
        <w:rPr>
          <w:rFonts w:ascii="Cambria Math" w:eastAsia="GHEA Mariam" w:hAnsi="Cambria Math" w:cs="Cambria Math"/>
          <w:bCs/>
          <w:sz w:val="24"/>
          <w:szCs w:val="24"/>
          <w:lang w:val="hy-AM"/>
        </w:rPr>
        <w:t>․</w:t>
      </w:r>
      <w:r w:rsidR="00FB22B3" w:rsidRPr="00B73F0B">
        <w:rPr>
          <w:rFonts w:ascii="GHEA Mariam" w:eastAsia="GHEA Mariam" w:hAnsi="GHEA Mariam" w:cs="GHEA Mariam"/>
          <w:bCs/>
          <w:sz w:val="24"/>
          <w:szCs w:val="24"/>
          <w:lang w:val="hy-AM"/>
        </w:rPr>
        <w:t>Ղիմոյանի</w:t>
      </w:r>
      <w:r w:rsidR="00FB22B3">
        <w:rPr>
          <w:rFonts w:ascii="GHEA Mariam" w:eastAsia="GHEA Mariam" w:hAnsi="GHEA Mariam" w:cs="GHEA Mariam"/>
          <w:bCs/>
          <w:sz w:val="24"/>
          <w:szCs w:val="24"/>
          <w:lang w:val="hy-AM"/>
        </w:rPr>
        <w:t xml:space="preserve"> նկատմամբ կալանքը կիրառելու համար։</w:t>
      </w:r>
    </w:p>
    <w:p w14:paraId="10AE49B1" w14:textId="77777777" w:rsidR="00A85748" w:rsidRPr="00A85748" w:rsidRDefault="00A85748" w:rsidP="00372447">
      <w:pPr>
        <w:pBdr>
          <w:top w:val="nil"/>
          <w:left w:val="nil"/>
          <w:bottom w:val="nil"/>
          <w:right w:val="nil"/>
          <w:between w:val="nil"/>
        </w:pBdr>
        <w:spacing w:after="0" w:line="360" w:lineRule="auto"/>
        <w:ind w:right="-448" w:firstLine="567"/>
        <w:jc w:val="both"/>
        <w:rPr>
          <w:rFonts w:ascii="Cambria Math" w:eastAsia="GHEA Mariam" w:hAnsi="Cambria Math" w:cs="GHEA Mariam"/>
          <w:bCs/>
          <w:sz w:val="24"/>
          <w:szCs w:val="24"/>
          <w:lang w:val="hy-AM"/>
        </w:rPr>
      </w:pPr>
    </w:p>
    <w:p w14:paraId="00F0F6D1" w14:textId="2F486D06" w:rsidR="00A905BF" w:rsidRPr="005B6EDD" w:rsidRDefault="00323CAE" w:rsidP="00372447">
      <w:pPr>
        <w:tabs>
          <w:tab w:val="left" w:pos="0"/>
        </w:tabs>
        <w:spacing w:after="0" w:line="360" w:lineRule="auto"/>
        <w:ind w:right="-448" w:firstLine="567"/>
        <w:jc w:val="both"/>
        <w:rPr>
          <w:rFonts w:ascii="GHEA Mariam" w:hAnsi="GHEA Mariam"/>
          <w:b/>
          <w:bCs/>
          <w:color w:val="000000" w:themeColor="text1"/>
          <w:sz w:val="24"/>
          <w:szCs w:val="24"/>
          <w:u w:val="single"/>
          <w:lang w:val="hy-AM"/>
        </w:rPr>
      </w:pPr>
      <w:r>
        <w:rPr>
          <w:rFonts w:ascii="GHEA Mariam" w:hAnsi="GHEA Mariam"/>
          <w:b/>
          <w:bCs/>
          <w:color w:val="000000" w:themeColor="text1"/>
          <w:sz w:val="24"/>
          <w:szCs w:val="24"/>
          <w:u w:val="single"/>
          <w:lang w:val="hy-AM"/>
        </w:rPr>
        <w:t>Հատուկ վերանայման</w:t>
      </w:r>
      <w:r w:rsidR="00A905BF" w:rsidRPr="005B6EDD">
        <w:rPr>
          <w:rFonts w:ascii="GHEA Mariam" w:hAnsi="GHEA Mariam"/>
          <w:b/>
          <w:bCs/>
          <w:color w:val="000000" w:themeColor="text1"/>
          <w:sz w:val="24"/>
          <w:szCs w:val="24"/>
          <w:u w:val="single"/>
          <w:lang w:val="hy-AM"/>
        </w:rPr>
        <w:t xml:space="preserve"> բողոքի քննության համար էական նշանակություն ունեցող </w:t>
      </w:r>
      <w:r w:rsidR="00644DF9" w:rsidRPr="005B6EDD">
        <w:rPr>
          <w:rFonts w:ascii="GHEA Mariam" w:eastAsia="GHEA Mariam" w:hAnsi="GHEA Mariam" w:cs="GHEA Mariam"/>
          <w:b/>
          <w:sz w:val="24"/>
          <w:szCs w:val="24"/>
          <w:u w:val="single"/>
          <w:lang w:val="hy-AM"/>
        </w:rPr>
        <w:t>փաստական հանգամանքները.</w:t>
      </w:r>
    </w:p>
    <w:p w14:paraId="477FB824" w14:textId="2A5D325D" w:rsidR="000108CE" w:rsidRPr="005B6EDD" w:rsidRDefault="00FB22B3" w:rsidP="00372447">
      <w:pPr>
        <w:spacing w:after="0" w:line="360" w:lineRule="auto"/>
        <w:ind w:right="-448" w:firstLine="567"/>
        <w:jc w:val="both"/>
        <w:rPr>
          <w:rFonts w:ascii="GHEA Mariam" w:hAnsi="GHEA Mariam" w:cs="Sylfaen"/>
          <w:i/>
          <w:sz w:val="24"/>
          <w:szCs w:val="24"/>
          <w:lang w:val="hy-AM"/>
        </w:rPr>
      </w:pPr>
      <w:r>
        <w:rPr>
          <w:rFonts w:ascii="GHEA Mariam" w:hAnsi="GHEA Mariam" w:cs="Cambria Math"/>
          <w:color w:val="000000" w:themeColor="text1"/>
          <w:sz w:val="24"/>
          <w:szCs w:val="24"/>
          <w:lang w:val="hy-AM"/>
        </w:rPr>
        <w:t>9</w:t>
      </w:r>
      <w:r w:rsidR="00644DF9" w:rsidRPr="005B6EDD">
        <w:rPr>
          <w:rFonts w:ascii="GHEA Mariam" w:hAnsi="GHEA Mariam" w:cs="Sylfaen"/>
          <w:sz w:val="24"/>
          <w:szCs w:val="24"/>
          <w:lang w:val="hy-AM"/>
        </w:rPr>
        <w:t>.</w:t>
      </w:r>
      <w:r w:rsidR="00A905BF" w:rsidRPr="005B6EDD">
        <w:rPr>
          <w:rFonts w:ascii="GHEA Mariam" w:hAnsi="GHEA Mariam"/>
          <w:color w:val="000000" w:themeColor="text1"/>
          <w:sz w:val="24"/>
          <w:szCs w:val="24"/>
          <w:lang w:val="hy-AM"/>
        </w:rPr>
        <w:t xml:space="preserve"> </w:t>
      </w:r>
      <w:r w:rsidR="00450EDA" w:rsidRPr="005B6EDD">
        <w:rPr>
          <w:rFonts w:ascii="GHEA Mariam" w:hAnsi="GHEA Mariam" w:cs="Sylfaen"/>
          <w:iCs/>
          <w:sz w:val="24"/>
          <w:szCs w:val="24"/>
          <w:lang w:val="hy-AM"/>
        </w:rPr>
        <w:t>Միքայել Ղիմոյանի</w:t>
      </w:r>
      <w:r w:rsidR="00450EDA" w:rsidRPr="005B6EDD">
        <w:rPr>
          <w:rFonts w:ascii="GHEA Mariam" w:hAnsi="GHEA Mariam" w:cs="Sylfaen"/>
          <w:i/>
          <w:sz w:val="24"/>
          <w:szCs w:val="24"/>
          <w:lang w:val="hy-AM"/>
        </w:rPr>
        <w:t xml:space="preserve"> </w:t>
      </w:r>
      <w:r w:rsidR="005412E0" w:rsidRPr="005B6EDD">
        <w:rPr>
          <w:rFonts w:ascii="GHEA Mariam" w:eastAsia="GHEA Mariam" w:hAnsi="GHEA Mariam" w:cs="GHEA Mariam"/>
          <w:sz w:val="24"/>
          <w:szCs w:val="24"/>
          <w:lang w:val="hy-AM"/>
        </w:rPr>
        <w:t xml:space="preserve">նկատմամբ </w:t>
      </w:r>
      <w:r w:rsidR="00450EDA" w:rsidRPr="005B6EDD">
        <w:rPr>
          <w:rFonts w:ascii="GHEA Mariam" w:hAnsi="GHEA Mariam" w:cs="Sylfaen"/>
          <w:iCs/>
          <w:sz w:val="24"/>
          <w:szCs w:val="24"/>
          <w:lang w:val="hy-AM"/>
        </w:rPr>
        <w:t>ՀՀ քրեական օրենսգրքի 435</w:t>
      </w:r>
      <w:r w:rsidR="00644DF9" w:rsidRPr="005B6EDD">
        <w:rPr>
          <w:rFonts w:ascii="GHEA Mariam" w:hAnsi="GHEA Mariam" w:cs="Sylfaen"/>
          <w:iCs/>
          <w:sz w:val="24"/>
          <w:szCs w:val="24"/>
          <w:lang w:val="hy-AM"/>
        </w:rPr>
        <w:t>-</w:t>
      </w:r>
      <w:r w:rsidR="00450EDA" w:rsidRPr="005B6EDD">
        <w:rPr>
          <w:rFonts w:ascii="GHEA Mariam" w:hAnsi="GHEA Mariam" w:cs="Sylfaen"/>
          <w:iCs/>
          <w:sz w:val="24"/>
          <w:szCs w:val="24"/>
          <w:lang w:val="hy-AM"/>
        </w:rPr>
        <w:t>րդ հոդվածի 2</w:t>
      </w:r>
      <w:r w:rsidR="00644DF9" w:rsidRPr="005B6EDD">
        <w:rPr>
          <w:rFonts w:ascii="GHEA Mariam" w:hAnsi="GHEA Mariam" w:cs="Sylfaen"/>
          <w:iCs/>
          <w:sz w:val="24"/>
          <w:szCs w:val="24"/>
          <w:lang w:val="hy-AM"/>
        </w:rPr>
        <w:t>-</w:t>
      </w:r>
      <w:r w:rsidR="00450EDA" w:rsidRPr="005B6EDD">
        <w:rPr>
          <w:rFonts w:ascii="GHEA Mariam" w:hAnsi="GHEA Mariam" w:cs="Sylfaen"/>
          <w:iCs/>
          <w:sz w:val="24"/>
          <w:szCs w:val="24"/>
          <w:lang w:val="hy-AM"/>
        </w:rPr>
        <w:t>րդ մասի 2</w:t>
      </w:r>
      <w:r w:rsidR="00644DF9" w:rsidRPr="005B6EDD">
        <w:rPr>
          <w:rFonts w:ascii="GHEA Mariam" w:hAnsi="GHEA Mariam" w:cs="Sylfaen"/>
          <w:iCs/>
          <w:sz w:val="24"/>
          <w:szCs w:val="24"/>
          <w:lang w:val="hy-AM"/>
        </w:rPr>
        <w:t>-</w:t>
      </w:r>
      <w:r w:rsidR="00450EDA" w:rsidRPr="005B6EDD">
        <w:rPr>
          <w:rFonts w:ascii="GHEA Mariam" w:hAnsi="GHEA Mariam" w:cs="Sylfaen"/>
          <w:iCs/>
          <w:sz w:val="24"/>
          <w:szCs w:val="24"/>
          <w:lang w:val="hy-AM"/>
        </w:rPr>
        <w:t>րդ և 3</w:t>
      </w:r>
      <w:r w:rsidR="00644DF9" w:rsidRPr="005B6EDD">
        <w:rPr>
          <w:rFonts w:ascii="GHEA Mariam" w:hAnsi="GHEA Mariam" w:cs="Sylfaen"/>
          <w:iCs/>
          <w:sz w:val="24"/>
          <w:szCs w:val="24"/>
          <w:lang w:val="hy-AM"/>
        </w:rPr>
        <w:t>-</w:t>
      </w:r>
      <w:r w:rsidR="00450EDA" w:rsidRPr="005B6EDD">
        <w:rPr>
          <w:rFonts w:ascii="GHEA Mariam" w:hAnsi="GHEA Mariam" w:cs="Sylfaen"/>
          <w:iCs/>
          <w:sz w:val="24"/>
          <w:szCs w:val="24"/>
          <w:lang w:val="hy-AM"/>
        </w:rPr>
        <w:t xml:space="preserve">րդ կետերով և </w:t>
      </w:r>
      <w:r w:rsidR="00644DF9" w:rsidRPr="005B6EDD">
        <w:rPr>
          <w:rFonts w:ascii="GHEA Mariam" w:hAnsi="GHEA Mariam" w:cs="Sylfaen"/>
          <w:iCs/>
          <w:sz w:val="24"/>
          <w:szCs w:val="24"/>
          <w:lang w:val="hy-AM"/>
        </w:rPr>
        <w:t xml:space="preserve">երկու դրվագ </w:t>
      </w:r>
      <w:r w:rsidR="00450EDA" w:rsidRPr="005B6EDD">
        <w:rPr>
          <w:rFonts w:ascii="GHEA Mariam" w:hAnsi="GHEA Mariam" w:cs="Sylfaen"/>
          <w:iCs/>
          <w:sz w:val="24"/>
          <w:szCs w:val="24"/>
          <w:lang w:val="hy-AM"/>
        </w:rPr>
        <w:t>435</w:t>
      </w:r>
      <w:r w:rsidR="00644DF9" w:rsidRPr="005B6EDD">
        <w:rPr>
          <w:rFonts w:ascii="GHEA Mariam" w:hAnsi="GHEA Mariam" w:cs="Sylfaen"/>
          <w:iCs/>
          <w:sz w:val="24"/>
          <w:szCs w:val="24"/>
          <w:lang w:val="hy-AM"/>
        </w:rPr>
        <w:t>-</w:t>
      </w:r>
      <w:r w:rsidR="00450EDA" w:rsidRPr="005B6EDD">
        <w:rPr>
          <w:rFonts w:ascii="GHEA Mariam" w:hAnsi="GHEA Mariam" w:cs="Sylfaen"/>
          <w:iCs/>
          <w:sz w:val="24"/>
          <w:szCs w:val="24"/>
          <w:lang w:val="hy-AM"/>
        </w:rPr>
        <w:t>րդ հոդվածի 2</w:t>
      </w:r>
      <w:r w:rsidR="00644DF9" w:rsidRPr="005B6EDD">
        <w:rPr>
          <w:rFonts w:ascii="GHEA Mariam" w:hAnsi="GHEA Mariam" w:cs="Sylfaen"/>
          <w:iCs/>
          <w:sz w:val="24"/>
          <w:szCs w:val="24"/>
          <w:lang w:val="hy-AM"/>
        </w:rPr>
        <w:t>-</w:t>
      </w:r>
      <w:r w:rsidR="00450EDA" w:rsidRPr="005B6EDD">
        <w:rPr>
          <w:rFonts w:ascii="GHEA Mariam" w:hAnsi="GHEA Mariam" w:cs="Sylfaen"/>
          <w:iCs/>
          <w:sz w:val="24"/>
          <w:szCs w:val="24"/>
          <w:lang w:val="hy-AM"/>
        </w:rPr>
        <w:t>րդ մասի 3</w:t>
      </w:r>
      <w:r w:rsidR="00644DF9" w:rsidRPr="005B6EDD">
        <w:rPr>
          <w:rFonts w:ascii="GHEA Mariam" w:hAnsi="GHEA Mariam" w:cs="Sylfaen"/>
          <w:iCs/>
          <w:sz w:val="24"/>
          <w:szCs w:val="24"/>
          <w:lang w:val="hy-AM"/>
        </w:rPr>
        <w:t>-</w:t>
      </w:r>
      <w:r w:rsidR="00450EDA" w:rsidRPr="005B6EDD">
        <w:rPr>
          <w:rFonts w:ascii="GHEA Mariam" w:hAnsi="GHEA Mariam" w:cs="Sylfaen"/>
          <w:iCs/>
          <w:sz w:val="24"/>
          <w:szCs w:val="24"/>
          <w:lang w:val="hy-AM"/>
        </w:rPr>
        <w:t>րդ կետով</w:t>
      </w:r>
      <w:r w:rsidR="00450EDA" w:rsidRPr="005B6EDD">
        <w:rPr>
          <w:rFonts w:ascii="GHEA Mariam" w:hAnsi="GHEA Mariam" w:cs="Sylfaen"/>
          <w:i/>
          <w:sz w:val="24"/>
          <w:szCs w:val="24"/>
          <w:lang w:val="hy-AM"/>
        </w:rPr>
        <w:t xml:space="preserve"> </w:t>
      </w:r>
      <w:r w:rsidR="005412E0" w:rsidRPr="005B6EDD">
        <w:rPr>
          <w:rFonts w:ascii="GHEA Mariam" w:eastAsia="GHEA Mariam" w:hAnsi="GHEA Mariam" w:cs="GHEA Mariam"/>
          <w:sz w:val="24"/>
          <w:szCs w:val="24"/>
          <w:lang w:val="hy-AM"/>
        </w:rPr>
        <w:t>հարուցվել է հանրային քրեական հետապնդում ու նրան մեղադրանք է ներկայացվել այն արարքների համար, որ</w:t>
      </w:r>
      <w:r w:rsidR="00ED7F37" w:rsidRPr="005B6EDD">
        <w:rPr>
          <w:rFonts w:ascii="GHEA Mariam" w:eastAsia="GHEA Mariam" w:hAnsi="GHEA Mariam" w:cs="GHEA Mariam"/>
          <w:i/>
          <w:sz w:val="24"/>
          <w:szCs w:val="24"/>
          <w:lang w:val="hy-AM"/>
        </w:rPr>
        <w:t xml:space="preserve"> </w:t>
      </w:r>
      <w:r w:rsidR="00ED7F37" w:rsidRPr="005B6EDD">
        <w:rPr>
          <w:rFonts w:ascii="GHEA Mariam" w:eastAsia="GHEA Mariam" w:hAnsi="GHEA Mariam" w:cs="GHEA Mariam"/>
          <w:iCs/>
          <w:sz w:val="24"/>
          <w:szCs w:val="24"/>
          <w:lang w:val="hy-AM"/>
        </w:rPr>
        <w:t>նա</w:t>
      </w:r>
      <w:r w:rsidR="005412E0" w:rsidRPr="005B6EDD">
        <w:rPr>
          <w:rFonts w:ascii="GHEA Mariam" w:eastAsia="GHEA Mariam" w:hAnsi="GHEA Mariam" w:cs="GHEA Mariam"/>
          <w:sz w:val="24"/>
          <w:szCs w:val="24"/>
          <w:lang w:val="hy-AM"/>
        </w:rPr>
        <w:t xml:space="preserve"> </w:t>
      </w:r>
      <w:r w:rsidR="00A905BF" w:rsidRPr="005B6EDD">
        <w:rPr>
          <w:rFonts w:ascii="GHEA Mariam" w:hAnsi="GHEA Mariam"/>
          <w:i/>
          <w:iCs/>
          <w:color w:val="000000" w:themeColor="text1"/>
          <w:sz w:val="24"/>
          <w:szCs w:val="24"/>
          <w:lang w:val="hy-AM"/>
        </w:rPr>
        <w:t>«</w:t>
      </w:r>
      <w:r w:rsidR="000108CE" w:rsidRPr="005B6EDD">
        <w:rPr>
          <w:rFonts w:ascii="GHEA Mariam" w:hAnsi="GHEA Mariam" w:cs="Sylfaen"/>
          <w:i/>
          <w:iCs/>
          <w:sz w:val="24"/>
          <w:szCs w:val="24"/>
          <w:lang w:val="hy-AM"/>
        </w:rPr>
        <w:t>(…)</w:t>
      </w:r>
      <w:r w:rsidR="005412E0" w:rsidRPr="005B6EDD">
        <w:rPr>
          <w:rFonts w:ascii="GHEA Mariam" w:hAnsi="GHEA Mariam" w:cs="Sylfaen"/>
          <w:iCs/>
          <w:sz w:val="24"/>
          <w:szCs w:val="24"/>
          <w:lang w:val="hy-AM"/>
        </w:rPr>
        <w:t xml:space="preserve"> </w:t>
      </w:r>
      <w:r w:rsidR="00ED7F37" w:rsidRPr="005B6EDD">
        <w:rPr>
          <w:rFonts w:ascii="GHEA Mariam" w:hAnsi="GHEA Mariam" w:cs="Sylfaen"/>
          <w:i/>
          <w:sz w:val="24"/>
          <w:szCs w:val="24"/>
          <w:lang w:val="hy-AM"/>
        </w:rPr>
        <w:t></w:t>
      </w:r>
      <w:bookmarkStart w:id="2" w:name="_Hlk204590101"/>
      <w:r w:rsidR="00ED7F37" w:rsidRPr="005B6EDD">
        <w:rPr>
          <w:rFonts w:ascii="GHEA Mariam" w:hAnsi="GHEA Mariam" w:cs="Sylfaen"/>
          <w:i/>
          <w:sz w:val="24"/>
          <w:szCs w:val="24"/>
          <w:lang w:val="hy-AM"/>
        </w:rPr>
        <w:t>Զ</w:t>
      </w:r>
      <w:r w:rsidR="000108CE" w:rsidRPr="005B6EDD">
        <w:rPr>
          <w:rFonts w:ascii="GHEA Mariam" w:hAnsi="GHEA Mariam" w:cs="Sylfaen"/>
          <w:i/>
          <w:sz w:val="24"/>
          <w:szCs w:val="24"/>
          <w:lang w:val="hy-AM"/>
        </w:rPr>
        <w:t>բաղեցնելով Երևանի քաղաքապետարանի աշխատակազմի քաղաքաշինության և հողի վերահսկողության վարչության պետի տեղակալի պաշտոնը և հանդիսանալով տեղական ինքնակառավարման մարմնի անունից իրավունք, պարտականություն և պատասխանատվություն առաջացնող գործառույթներ իրականացնող պաշտոնատար անձ</w:t>
      </w:r>
      <w:bookmarkEnd w:id="2"/>
      <w:r w:rsidR="000108CE" w:rsidRPr="005B6EDD">
        <w:rPr>
          <w:rFonts w:ascii="GHEA Mariam" w:hAnsi="GHEA Mariam" w:cs="Sylfaen"/>
          <w:i/>
          <w:sz w:val="24"/>
          <w:szCs w:val="24"/>
          <w:lang w:val="hy-AM"/>
        </w:rPr>
        <w:t>, իր ծառայողական լիազորություններն ու դրանցով պայմանավորված ազդեցությունն օգտագործելով կաշառք տվողների օգտին ապօրինի գործողություն կատարելու համար՝ երկու դեպքով ստացել է խոշոր և մեկ դեպքով մանր չափերով կաշառք։</w:t>
      </w:r>
    </w:p>
    <w:p w14:paraId="09C811C0" w14:textId="77777777" w:rsidR="000108CE" w:rsidRPr="005B6EDD" w:rsidRDefault="000108CE" w:rsidP="00372447">
      <w:pPr>
        <w:spacing w:after="0" w:line="360" w:lineRule="auto"/>
        <w:ind w:right="-448" w:firstLine="567"/>
        <w:jc w:val="both"/>
        <w:rPr>
          <w:rFonts w:ascii="GHEA Mariam" w:hAnsi="GHEA Mariam" w:cs="Sylfaen"/>
          <w:i/>
          <w:sz w:val="24"/>
          <w:szCs w:val="24"/>
          <w:lang w:val="hy-AM"/>
        </w:rPr>
      </w:pPr>
      <w:r w:rsidRPr="005B6EDD">
        <w:rPr>
          <w:rFonts w:ascii="GHEA Mariam" w:hAnsi="GHEA Mariam" w:cs="Sylfaen"/>
          <w:i/>
          <w:sz w:val="24"/>
          <w:szCs w:val="24"/>
          <w:lang w:val="hy-AM"/>
        </w:rPr>
        <w:t>Այսպես,</w:t>
      </w:r>
    </w:p>
    <w:p w14:paraId="5B5DAFF7" w14:textId="7FF8B471" w:rsidR="000108CE" w:rsidRPr="005B6EDD" w:rsidRDefault="000108CE" w:rsidP="00372447">
      <w:pPr>
        <w:spacing w:after="0" w:line="360" w:lineRule="auto"/>
        <w:ind w:right="-448" w:firstLine="567"/>
        <w:jc w:val="both"/>
        <w:rPr>
          <w:rFonts w:ascii="GHEA Mariam" w:hAnsi="GHEA Mariam" w:cs="Sylfaen"/>
          <w:i/>
          <w:sz w:val="24"/>
          <w:szCs w:val="24"/>
          <w:lang w:val="hy-AM"/>
        </w:rPr>
      </w:pPr>
      <w:r w:rsidRPr="005B6EDD">
        <w:rPr>
          <w:rFonts w:ascii="GHEA Mariam" w:hAnsi="GHEA Mariam" w:cs="Sylfaen"/>
          <w:i/>
          <w:sz w:val="24"/>
          <w:szCs w:val="24"/>
          <w:lang w:val="hy-AM"/>
        </w:rPr>
        <w:t>Միքայել Ղիմոյանը նախկինում աշխատելով «</w:t>
      </w:r>
      <w:r w:rsidR="00D222EB">
        <w:rPr>
          <w:rFonts w:ascii="GHEA Mariam" w:hAnsi="GHEA Mariam" w:cs="Sylfaen"/>
          <w:i/>
          <w:sz w:val="24"/>
          <w:szCs w:val="24"/>
          <w:lang w:val="hy-AM"/>
        </w:rPr>
        <w:t>**************</w:t>
      </w:r>
      <w:r w:rsidRPr="005B6EDD">
        <w:rPr>
          <w:rFonts w:ascii="GHEA Mariam" w:hAnsi="GHEA Mariam" w:cs="Sylfaen"/>
          <w:i/>
          <w:sz w:val="24"/>
          <w:szCs w:val="24"/>
          <w:lang w:val="hy-AM"/>
        </w:rPr>
        <w:t>» ՍՊ ընկերությունում ճանաչել է նշված ընկերության աշխատակիցներ Արամ Այվազյանին և Ռոբերտ Դարբինյանին:</w:t>
      </w:r>
    </w:p>
    <w:p w14:paraId="34347FEE" w14:textId="1557EEB6" w:rsidR="000108CE" w:rsidRPr="005B6EDD" w:rsidRDefault="000108CE" w:rsidP="00372447">
      <w:pPr>
        <w:spacing w:after="0" w:line="360" w:lineRule="auto"/>
        <w:ind w:right="-448" w:firstLine="567"/>
        <w:jc w:val="both"/>
        <w:rPr>
          <w:rFonts w:ascii="GHEA Mariam" w:hAnsi="GHEA Mariam" w:cs="Sylfaen"/>
          <w:i/>
          <w:sz w:val="24"/>
          <w:szCs w:val="24"/>
          <w:lang w:val="hy-AM"/>
        </w:rPr>
      </w:pPr>
      <w:r w:rsidRPr="005B6EDD">
        <w:rPr>
          <w:rFonts w:ascii="GHEA Mariam" w:hAnsi="GHEA Mariam" w:cs="Sylfaen"/>
          <w:i/>
          <w:sz w:val="24"/>
          <w:szCs w:val="24"/>
          <w:lang w:val="hy-AM"/>
        </w:rPr>
        <w:t>«</w:t>
      </w:r>
      <w:r w:rsidR="00D222EB">
        <w:rPr>
          <w:rFonts w:ascii="GHEA Mariam" w:hAnsi="GHEA Mariam" w:cs="Sylfaen"/>
          <w:i/>
          <w:sz w:val="24"/>
          <w:szCs w:val="24"/>
          <w:lang w:val="hy-AM"/>
        </w:rPr>
        <w:t>***************</w:t>
      </w:r>
      <w:r w:rsidRPr="005B6EDD">
        <w:rPr>
          <w:rFonts w:ascii="GHEA Mariam" w:hAnsi="GHEA Mariam" w:cs="Sylfaen"/>
          <w:i/>
          <w:sz w:val="24"/>
          <w:szCs w:val="24"/>
          <w:lang w:val="hy-AM"/>
        </w:rPr>
        <w:t>» ՍՊ ընկերության աշխատակից Արամ Այվազյանը տեղեկանալով, որ «</w:t>
      </w:r>
      <w:r w:rsidR="00D222EB">
        <w:rPr>
          <w:rFonts w:ascii="GHEA Mariam" w:hAnsi="GHEA Mariam" w:cs="Sylfaen"/>
          <w:i/>
          <w:sz w:val="24"/>
          <w:szCs w:val="24"/>
          <w:lang w:val="hy-AM"/>
        </w:rPr>
        <w:t>***********</w:t>
      </w:r>
      <w:r w:rsidRPr="005B6EDD">
        <w:rPr>
          <w:rFonts w:ascii="GHEA Mariam" w:hAnsi="GHEA Mariam" w:cs="Sylfaen"/>
          <w:i/>
          <w:sz w:val="24"/>
          <w:szCs w:val="24"/>
          <w:lang w:val="hy-AM"/>
        </w:rPr>
        <w:t xml:space="preserve">» ՍՊ ընկերության բաժնետեր </w:t>
      </w:r>
      <w:r w:rsidR="00D222EB">
        <w:rPr>
          <w:rFonts w:ascii="GHEA Mariam" w:hAnsi="GHEA Mariam" w:cs="Sylfaen"/>
          <w:i/>
          <w:sz w:val="24"/>
          <w:szCs w:val="24"/>
          <w:lang w:val="hy-AM"/>
        </w:rPr>
        <w:t>****************</w:t>
      </w:r>
      <w:r w:rsidRPr="005B6EDD">
        <w:rPr>
          <w:rFonts w:ascii="GHEA Mariam" w:hAnsi="GHEA Mariam" w:cs="Sylfaen"/>
          <w:i/>
          <w:sz w:val="24"/>
          <w:szCs w:val="24"/>
          <w:lang w:val="hy-AM"/>
        </w:rPr>
        <w:t xml:space="preserve"> «</w:t>
      </w:r>
      <w:r w:rsidR="00D222EB">
        <w:rPr>
          <w:rFonts w:ascii="GHEA Mariam" w:hAnsi="GHEA Mariam" w:cs="Sylfaen"/>
          <w:i/>
          <w:sz w:val="24"/>
          <w:szCs w:val="24"/>
          <w:lang w:val="hy-AM"/>
        </w:rPr>
        <w:t>*********</w:t>
      </w:r>
      <w:r w:rsidRPr="005B6EDD">
        <w:rPr>
          <w:rFonts w:ascii="GHEA Mariam" w:hAnsi="GHEA Mariam" w:cs="Sylfaen"/>
          <w:i/>
          <w:sz w:val="24"/>
          <w:szCs w:val="24"/>
          <w:lang w:val="hy-AM"/>
        </w:rPr>
        <w:t xml:space="preserve">» ՍՊ ընկերության կողմից Երևան քաղաքի </w:t>
      </w:r>
      <w:r w:rsidR="00D222EB">
        <w:rPr>
          <w:rFonts w:ascii="GHEA Mariam" w:hAnsi="GHEA Mariam" w:cs="Sylfaen"/>
          <w:i/>
          <w:sz w:val="24"/>
          <w:szCs w:val="24"/>
          <w:lang w:val="hy-AM"/>
        </w:rPr>
        <w:t>************************</w:t>
      </w:r>
      <w:r w:rsidRPr="005B6EDD">
        <w:rPr>
          <w:rFonts w:ascii="GHEA Mariam" w:hAnsi="GHEA Mariam" w:cs="Sylfaen"/>
          <w:i/>
          <w:sz w:val="24"/>
          <w:szCs w:val="24"/>
          <w:lang w:val="hy-AM"/>
        </w:rPr>
        <w:t xml:space="preserve"> հասցեում կառուցված բազմաբնակարան շենքի կառուցապատման և ավարտական ակտի ստացման գործընթացքում ունի որոշակի խնդիրներ, 2024 թվականի նոյեմբերի 02-ին՝ ժամը 14։06-ին, տեղեկացրել է </w:t>
      </w:r>
      <w:r w:rsidR="00AD5D5D">
        <w:rPr>
          <w:rFonts w:ascii="GHEA Mariam" w:hAnsi="GHEA Mariam" w:cs="Sylfaen"/>
          <w:i/>
          <w:sz w:val="24"/>
          <w:szCs w:val="24"/>
          <w:lang w:val="hy-AM"/>
        </w:rPr>
        <w:t>****************</w:t>
      </w:r>
      <w:r w:rsidRPr="005B6EDD">
        <w:rPr>
          <w:rFonts w:ascii="GHEA Mariam" w:hAnsi="GHEA Mariam" w:cs="Sylfaen"/>
          <w:i/>
          <w:sz w:val="24"/>
          <w:szCs w:val="24"/>
          <w:lang w:val="hy-AM"/>
        </w:rPr>
        <w:t xml:space="preserve">, որ Երևանի քաղաքապետարանի պաշտոնատար անձինք վերջինիս ընկերության կողմից Երևան քաղաքի </w:t>
      </w:r>
      <w:r w:rsidR="00AD5D5D">
        <w:rPr>
          <w:rFonts w:ascii="GHEA Mariam" w:hAnsi="GHEA Mariam" w:cs="Sylfaen"/>
          <w:i/>
          <w:sz w:val="24"/>
          <w:szCs w:val="24"/>
          <w:lang w:val="hy-AM"/>
        </w:rPr>
        <w:t>***********</w:t>
      </w:r>
      <w:r w:rsidRPr="005B6EDD">
        <w:rPr>
          <w:rFonts w:ascii="GHEA Mariam" w:hAnsi="GHEA Mariam" w:cs="Sylfaen"/>
          <w:i/>
          <w:sz w:val="24"/>
          <w:szCs w:val="24"/>
          <w:lang w:val="hy-AM"/>
        </w:rPr>
        <w:t xml:space="preserve"> հասցեում կառուցված բազմաբնակարան շենքի </w:t>
      </w:r>
      <w:r w:rsidRPr="005B6EDD">
        <w:rPr>
          <w:rFonts w:ascii="GHEA Mariam" w:hAnsi="GHEA Mariam" w:cs="Sylfaen"/>
          <w:i/>
          <w:sz w:val="24"/>
          <w:szCs w:val="24"/>
          <w:lang w:val="hy-AM"/>
        </w:rPr>
        <w:lastRenderedPageBreak/>
        <w:t xml:space="preserve">կառուցապատման ընթացքում թույլ տրված խախտումները չարձանագրելու և ավարտական ակտն անխոչընդոտ տրամադրելու ապօրինի գործողության համար որպես կաշառք պահանջել են 5.000.000 ՀՀ դրամ, սակայն ինքը դրան չի համաձայնել և վերջիններիս հետ քննարկումների մեջ է գումարի չափի նվազեցման շուրջ: </w:t>
      </w:r>
    </w:p>
    <w:p w14:paraId="5D1CA833" w14:textId="2CD37EEB" w:rsidR="000108CE" w:rsidRPr="005B6EDD" w:rsidRDefault="000108CE" w:rsidP="00372447">
      <w:pPr>
        <w:spacing w:after="0" w:line="360" w:lineRule="auto"/>
        <w:ind w:right="-448" w:firstLine="567"/>
        <w:jc w:val="both"/>
        <w:rPr>
          <w:rFonts w:ascii="GHEA Mariam" w:hAnsi="GHEA Mariam" w:cs="Sylfaen"/>
          <w:i/>
          <w:sz w:val="24"/>
          <w:szCs w:val="24"/>
          <w:lang w:val="hy-AM"/>
        </w:rPr>
      </w:pPr>
      <w:r w:rsidRPr="005B6EDD">
        <w:rPr>
          <w:rFonts w:ascii="GHEA Mariam" w:hAnsi="GHEA Mariam" w:cs="Sylfaen"/>
          <w:i/>
          <w:sz w:val="24"/>
          <w:szCs w:val="24"/>
          <w:lang w:val="hy-AM"/>
        </w:rPr>
        <w:t>Այդ ընթացքում, Արամ Այվազյանը պարբերաբար կապ է հաստատել Երևանի քաղաքապետարանի աշխատակազմի քաղաքաշինության և հողի վերահսկողության վարչության պետի տեղակալ Միքայել Ղիմոյանի հետ և նրանից տեղեկություններ ստացել «</w:t>
      </w:r>
      <w:r w:rsidR="00AD5D5D">
        <w:rPr>
          <w:rFonts w:ascii="GHEA Mariam" w:hAnsi="GHEA Mariam" w:cs="Sylfaen"/>
          <w:i/>
          <w:sz w:val="24"/>
          <w:szCs w:val="24"/>
          <w:lang w:val="hy-AM"/>
        </w:rPr>
        <w:t>*******</w:t>
      </w:r>
      <w:r w:rsidRPr="005B6EDD">
        <w:rPr>
          <w:rFonts w:ascii="GHEA Mariam" w:hAnsi="GHEA Mariam" w:cs="Sylfaen"/>
          <w:i/>
          <w:sz w:val="24"/>
          <w:szCs w:val="24"/>
          <w:lang w:val="hy-AM"/>
        </w:rPr>
        <w:t xml:space="preserve">» ՍՊ ընկերության կողմից Երևան քաղաքի </w:t>
      </w:r>
      <w:r w:rsidR="00AD5D5D">
        <w:rPr>
          <w:rFonts w:ascii="GHEA Mariam" w:hAnsi="GHEA Mariam" w:cs="Sylfaen"/>
          <w:i/>
          <w:sz w:val="24"/>
          <w:szCs w:val="24"/>
          <w:lang w:val="hy-AM"/>
        </w:rPr>
        <w:t>*****************</w:t>
      </w:r>
      <w:r w:rsidRPr="005B6EDD">
        <w:rPr>
          <w:rFonts w:ascii="GHEA Mariam" w:hAnsi="GHEA Mariam" w:cs="Sylfaen"/>
          <w:i/>
          <w:sz w:val="24"/>
          <w:szCs w:val="24"/>
          <w:lang w:val="hy-AM"/>
        </w:rPr>
        <w:t xml:space="preserve"> հասցեում կառուցված բազմաբնակարան շենքի ավարտական ակտի տրամադրման գործընթացի վերաբերյալ:</w:t>
      </w:r>
    </w:p>
    <w:p w14:paraId="2F6D8518" w14:textId="5037F5E4" w:rsidR="000108CE" w:rsidRPr="005B6EDD" w:rsidRDefault="000108CE" w:rsidP="00372447">
      <w:pPr>
        <w:spacing w:after="0" w:line="360" w:lineRule="auto"/>
        <w:ind w:right="-448" w:firstLine="567"/>
        <w:jc w:val="both"/>
        <w:rPr>
          <w:rFonts w:ascii="GHEA Mariam" w:hAnsi="GHEA Mariam" w:cs="Sylfaen"/>
          <w:i/>
          <w:sz w:val="24"/>
          <w:szCs w:val="24"/>
          <w:lang w:val="hy-AM"/>
        </w:rPr>
      </w:pPr>
      <w:r w:rsidRPr="005B6EDD">
        <w:rPr>
          <w:rFonts w:ascii="GHEA Mariam" w:hAnsi="GHEA Mariam" w:cs="Sylfaen"/>
          <w:i/>
          <w:sz w:val="24"/>
          <w:szCs w:val="24"/>
          <w:lang w:val="hy-AM"/>
        </w:rPr>
        <w:t>2024 թվականի նոյեմբերի 12-ին՝ ժամը 13։17-ի սահմաններում, Արամ Այվազյանը Ռոբերտ Դարբինյանից տեղեկանալով, որ հիշյալ գործընթացին ընթացք տալու համար</w:t>
      </w:r>
      <w:r w:rsidRPr="005B6EDD">
        <w:rPr>
          <w:rFonts w:ascii="GHEA Mariam" w:hAnsi="GHEA Mariam" w:cs="Sylfaen"/>
          <w:iCs/>
          <w:sz w:val="24"/>
          <w:szCs w:val="24"/>
          <w:lang w:val="hy-AM"/>
        </w:rPr>
        <w:t xml:space="preserve"> </w:t>
      </w:r>
      <w:r w:rsidRPr="005B6EDD">
        <w:rPr>
          <w:rFonts w:ascii="GHEA Mariam" w:hAnsi="GHEA Mariam" w:cs="Sylfaen"/>
          <w:i/>
          <w:sz w:val="24"/>
          <w:szCs w:val="24"/>
          <w:lang w:val="hy-AM"/>
        </w:rPr>
        <w:t xml:space="preserve">Երևանի քաղաքապետարանի աշխատակազմի քաղաքաշինության և հողի վերահսկողության վարչության պետի ժամանակավոր պաշտոնակատար </w:t>
      </w:r>
      <w:r w:rsidR="008B3360">
        <w:rPr>
          <w:rFonts w:ascii="Cambria Math" w:hAnsi="Cambria Math" w:cs="Sylfaen"/>
          <w:i/>
          <w:sz w:val="24"/>
          <w:szCs w:val="24"/>
          <w:lang w:val="hy-AM"/>
        </w:rPr>
        <w:t>*************</w:t>
      </w:r>
      <w:r w:rsidRPr="005B6EDD">
        <w:rPr>
          <w:rFonts w:ascii="GHEA Mariam" w:hAnsi="GHEA Mariam" w:cs="Sylfaen"/>
          <w:i/>
          <w:sz w:val="24"/>
          <w:szCs w:val="24"/>
          <w:lang w:val="hy-AM"/>
        </w:rPr>
        <w:t xml:space="preserve"> ցանկանում է անձամբ իր հետ հանդիպել, Արամ Այվազյանը </w:t>
      </w:r>
      <w:r w:rsidR="008B3360">
        <w:rPr>
          <w:rFonts w:ascii="GHEA Mariam" w:hAnsi="GHEA Mariam" w:cs="Sylfaen"/>
          <w:i/>
          <w:sz w:val="24"/>
          <w:szCs w:val="24"/>
          <w:lang w:val="hy-AM"/>
        </w:rPr>
        <w:t xml:space="preserve">                                     </w:t>
      </w:r>
      <w:r w:rsidRPr="005B6EDD">
        <w:rPr>
          <w:rFonts w:ascii="GHEA Mariam" w:hAnsi="GHEA Mariam" w:cs="Sylfaen"/>
          <w:i/>
          <w:sz w:val="24"/>
          <w:szCs w:val="24"/>
          <w:lang w:val="hy-AM"/>
        </w:rPr>
        <w:t xml:space="preserve">պայմանավորվել է Միքայել Ղիմոյանի հետ, որպեսզի վերջինս կազմակերպի իր և Սամվել Ղուկասյանի հանդիպումը, որից հետո 2024 թվականի նոյեմբերի 21-ին՝ ժամը 09։00-ի սահմաններում, Արամ Այվազյանն այցելել է </w:t>
      </w:r>
      <w:r w:rsidR="008B3360">
        <w:rPr>
          <w:rFonts w:ascii="GHEA Mariam" w:hAnsi="GHEA Mariam" w:cs="Sylfaen"/>
          <w:i/>
          <w:sz w:val="24"/>
          <w:szCs w:val="24"/>
          <w:lang w:val="hy-AM"/>
        </w:rPr>
        <w:t>****************</w:t>
      </w:r>
      <w:r w:rsidRPr="005B6EDD">
        <w:rPr>
          <w:rFonts w:ascii="GHEA Mariam" w:hAnsi="GHEA Mariam" w:cs="Sylfaen"/>
          <w:i/>
          <w:sz w:val="24"/>
          <w:szCs w:val="24"/>
          <w:lang w:val="hy-AM"/>
        </w:rPr>
        <w:t xml:space="preserve"> հասցեում գտնվող Երևանի քաղաքապետարանի 6-րդ հարկում տեղակայված Միքայել Ղիմոյանի աշխատասենյակ, նրանից տեղեկացել, որ Երևան քաղաքի </w:t>
      </w:r>
      <w:r w:rsidR="00493D03">
        <w:rPr>
          <w:rFonts w:ascii="GHEA Mariam" w:hAnsi="GHEA Mariam" w:cs="Sylfaen"/>
          <w:i/>
          <w:sz w:val="24"/>
          <w:szCs w:val="24"/>
          <w:lang w:val="hy-AM"/>
        </w:rPr>
        <w:t>********                            *******</w:t>
      </w:r>
      <w:r w:rsidRPr="005B6EDD">
        <w:rPr>
          <w:rFonts w:ascii="GHEA Mariam" w:hAnsi="GHEA Mariam" w:cs="Sylfaen"/>
          <w:i/>
          <w:sz w:val="24"/>
          <w:szCs w:val="24"/>
          <w:lang w:val="hy-AM"/>
        </w:rPr>
        <w:t xml:space="preserve"> հասցեում կառուցված բազմաբնակարան շենքի վերաբերյալ փաստաթղթերն ուղարկվել են ՀՀ քաղաքաշինության, տեխնիկական և հրդեհային անվտանգության տեսչական մարմին: </w:t>
      </w:r>
      <w:r w:rsidR="00493D03">
        <w:rPr>
          <w:rFonts w:ascii="GHEA Mariam" w:hAnsi="GHEA Mariam" w:cs="Sylfaen"/>
          <w:i/>
          <w:sz w:val="24"/>
          <w:szCs w:val="24"/>
          <w:lang w:val="hy-AM"/>
        </w:rPr>
        <w:t>*****************</w:t>
      </w:r>
      <w:r w:rsidRPr="005B6EDD">
        <w:rPr>
          <w:rFonts w:ascii="GHEA Mariam" w:hAnsi="GHEA Mariam" w:cs="Sylfaen"/>
          <w:i/>
          <w:sz w:val="24"/>
          <w:szCs w:val="24"/>
          <w:lang w:val="hy-AM"/>
        </w:rPr>
        <w:t xml:space="preserve"> հետ հանդիպման ավարտից հետո, Ա.Այվազյանը Միքայել Ղիմոյանին հայտնել, որ խնդրել է </w:t>
      </w:r>
      <w:r w:rsidR="00493D03">
        <w:rPr>
          <w:rFonts w:ascii="GHEA Mariam" w:hAnsi="GHEA Mariam" w:cs="Sylfaen"/>
          <w:i/>
          <w:sz w:val="24"/>
          <w:szCs w:val="24"/>
          <w:lang w:val="hy-AM"/>
        </w:rPr>
        <w:t>****************</w:t>
      </w:r>
      <w:r w:rsidRPr="005B6EDD">
        <w:rPr>
          <w:rFonts w:ascii="GHEA Mariam" w:hAnsi="GHEA Mariam" w:cs="Sylfaen"/>
          <w:i/>
          <w:sz w:val="24"/>
          <w:szCs w:val="24"/>
          <w:lang w:val="hy-AM"/>
        </w:rPr>
        <w:t xml:space="preserve"> </w:t>
      </w:r>
      <w:r w:rsidR="00493D03">
        <w:rPr>
          <w:rFonts w:ascii="GHEA Mariam" w:hAnsi="GHEA Mariam" w:cs="Sylfaen"/>
          <w:i/>
          <w:sz w:val="24"/>
          <w:szCs w:val="24"/>
          <w:lang w:val="hy-AM"/>
        </w:rPr>
        <w:t>***************</w:t>
      </w:r>
      <w:r w:rsidRPr="005B6EDD">
        <w:rPr>
          <w:rFonts w:ascii="GHEA Mariam" w:hAnsi="GHEA Mariam" w:cs="Sylfaen"/>
          <w:i/>
          <w:sz w:val="24"/>
          <w:szCs w:val="24"/>
          <w:lang w:val="hy-AM"/>
        </w:rPr>
        <w:t xml:space="preserve"> հասցեում կառուցված բազմաբնակարան շենքի ավարտական ակտի տրամադրումը հնարավորինս արագացնել, իսկ վերջինս էլ իր հերթին զանգահարել է ՀՀ քաղաքաշինության, տեխնիկական և հրդեհային անվտանգության տեսչական մարմնի Երևանի տարածքային բաժնի պետ </w:t>
      </w:r>
      <w:r w:rsidR="00493D03">
        <w:rPr>
          <w:rFonts w:ascii="GHEA Mariam" w:hAnsi="GHEA Mariam" w:cs="Sylfaen"/>
          <w:i/>
          <w:sz w:val="24"/>
          <w:szCs w:val="24"/>
          <w:lang w:val="hy-AM"/>
        </w:rPr>
        <w:t>************************</w:t>
      </w:r>
      <w:r w:rsidRPr="005B6EDD">
        <w:rPr>
          <w:rFonts w:ascii="GHEA Mariam" w:hAnsi="GHEA Mariam" w:cs="Sylfaen"/>
          <w:i/>
          <w:sz w:val="24"/>
          <w:szCs w:val="24"/>
          <w:lang w:val="hy-AM"/>
        </w:rPr>
        <w:t xml:space="preserve"> և խնդրել վերջինիս արագ ընթացք տալ նշված գործընթացին: Այնուհետև, Արամ Այվազյանը խնդրել է Միքայել Ղիմոյանին, տեսչական մարմնից փաստաթղթերն ստանալուն պես </w:t>
      </w:r>
      <w:r w:rsidRPr="005B6EDD">
        <w:rPr>
          <w:rFonts w:ascii="GHEA Mariam" w:hAnsi="GHEA Mariam" w:cs="Sylfaen"/>
          <w:i/>
          <w:sz w:val="24"/>
          <w:szCs w:val="24"/>
          <w:lang w:val="hy-AM"/>
        </w:rPr>
        <w:lastRenderedPageBreak/>
        <w:t xml:space="preserve">ընթացք տալ և ամեն կերպ աջակցել ավարտական ակտի տրամադրման գործընթացին, ինչին Միքայել Ղիմոյանը համաձայնել է և հավաստիացրել, որ ավարտական ակտի համար անհրաժեշտ փաստաթղթերում առկա շեղումների վրա աչք կփակեն: </w:t>
      </w:r>
    </w:p>
    <w:p w14:paraId="1797B806" w14:textId="595CBD0A" w:rsidR="000108CE" w:rsidRPr="005B6EDD" w:rsidRDefault="000108CE" w:rsidP="00372447">
      <w:pPr>
        <w:spacing w:after="0" w:line="360" w:lineRule="auto"/>
        <w:ind w:right="-448" w:firstLine="567"/>
        <w:jc w:val="both"/>
        <w:rPr>
          <w:rFonts w:ascii="GHEA Mariam" w:hAnsi="GHEA Mariam" w:cs="Sylfaen"/>
          <w:i/>
          <w:sz w:val="24"/>
          <w:szCs w:val="24"/>
          <w:lang w:val="hy-AM"/>
        </w:rPr>
      </w:pPr>
      <w:r w:rsidRPr="005B6EDD">
        <w:rPr>
          <w:rFonts w:ascii="GHEA Mariam" w:hAnsi="GHEA Mariam" w:cs="Sylfaen"/>
          <w:i/>
          <w:sz w:val="24"/>
          <w:szCs w:val="24"/>
          <w:lang w:val="hy-AM"/>
        </w:rPr>
        <w:t xml:space="preserve">Այնուհետև, Ռոբերտ Դարբինյանն ու Արամ Այվազյանը  պայմանավորվածություն են ձեռք բերել, որպեսզի վերջինս հանդիպի ՀՀ քաղաքաշինության, տեխնիկական և հրդեհային անվտանգության տեսչական մարմնին հասցեագրված հարցման պատասխանը կատարողին՝ Կ.Ղազելյանի համար դրական բովանդակությամբ պատասխան գրությունն ապահովելու նպատակով։ 2024 թվականի նոյեմբերի 21-ին՝ ժամը 11:20-ին, Արամ Այվազյանը զանգահարել է </w:t>
      </w:r>
      <w:r w:rsidR="00A40672">
        <w:rPr>
          <w:rFonts w:ascii="GHEA Mariam" w:hAnsi="GHEA Mariam" w:cs="Sylfaen"/>
          <w:i/>
          <w:sz w:val="24"/>
          <w:szCs w:val="24"/>
          <w:lang w:val="hy-AM"/>
        </w:rPr>
        <w:t>****************************</w:t>
      </w:r>
      <w:r w:rsidRPr="005B6EDD">
        <w:rPr>
          <w:rFonts w:ascii="GHEA Mariam" w:hAnsi="GHEA Mariam" w:cs="Sylfaen"/>
          <w:i/>
          <w:sz w:val="24"/>
          <w:szCs w:val="24"/>
          <w:lang w:val="hy-AM"/>
        </w:rPr>
        <w:t xml:space="preserve"> և տեղեկացրել, որ պայմանավորվածություն է ձեռք բերել ավարտական ակտ տրամադրելու գործընթացը 2.500.000 (երկու միլիոն հինգ հարյուր հազար) ՀՀ դրամ կաշառքի դիմաց կազմակերպելու վերաբերյալ, ինչին </w:t>
      </w:r>
      <w:r w:rsidR="00A40672">
        <w:rPr>
          <w:rFonts w:ascii="GHEA Mariam" w:hAnsi="GHEA Mariam" w:cs="Sylfaen"/>
          <w:i/>
          <w:sz w:val="24"/>
          <w:szCs w:val="24"/>
          <w:lang w:val="hy-AM"/>
        </w:rPr>
        <w:t>*************</w:t>
      </w:r>
      <w:r w:rsidRPr="005B6EDD">
        <w:rPr>
          <w:rFonts w:ascii="GHEA Mariam" w:hAnsi="GHEA Mariam" w:cs="Sylfaen"/>
          <w:i/>
          <w:sz w:val="24"/>
          <w:szCs w:val="24"/>
          <w:lang w:val="hy-AM"/>
        </w:rPr>
        <w:t xml:space="preserve"> տվել է իր համաձայնությունը։</w:t>
      </w:r>
    </w:p>
    <w:p w14:paraId="327B6A8A" w14:textId="4A219263" w:rsidR="000108CE" w:rsidRPr="005B6EDD" w:rsidRDefault="000108CE" w:rsidP="00372447">
      <w:pPr>
        <w:spacing w:after="0" w:line="360" w:lineRule="auto"/>
        <w:ind w:right="-448" w:firstLine="567"/>
        <w:jc w:val="both"/>
        <w:rPr>
          <w:rFonts w:ascii="GHEA Mariam" w:hAnsi="GHEA Mariam" w:cs="Sylfaen"/>
          <w:i/>
          <w:sz w:val="24"/>
          <w:szCs w:val="24"/>
          <w:lang w:val="hy-AM"/>
        </w:rPr>
      </w:pPr>
      <w:r w:rsidRPr="005B6EDD">
        <w:rPr>
          <w:rFonts w:ascii="GHEA Mariam" w:hAnsi="GHEA Mariam" w:cs="Sylfaen"/>
          <w:i/>
          <w:sz w:val="24"/>
          <w:szCs w:val="24"/>
          <w:lang w:val="hy-AM"/>
        </w:rPr>
        <w:t>Այնուհետև, 2024 թվականի նոյեմբերի 22–ին, Արամ Այվազյանը Ռ.Դարբինյանին տեղեկացրել է, որ տեսչական մարմնից պահանջված գրությունն անձամբ ինքն է գրել կատարողի փոխարեն՝ դրական բովանդակությամբ, որից հետո Միքայել Ղիմոյանի կողմից կաշառք ստանալու խոչընդոտները վերացնելու եղանակով օժանդակելու դիտավորությամբ, 2024 թվականի նոյեմբերի 28-ին՝ ժամը 11:05-ի սահմաններում,</w:t>
      </w:r>
      <w:r w:rsidRPr="005B6EDD">
        <w:rPr>
          <w:rFonts w:ascii="GHEA Mariam" w:hAnsi="GHEA Mariam" w:cs="Sylfaen"/>
          <w:iCs/>
          <w:sz w:val="24"/>
          <w:szCs w:val="24"/>
          <w:lang w:val="hy-AM"/>
        </w:rPr>
        <w:t xml:space="preserve"> </w:t>
      </w:r>
      <w:r w:rsidRPr="005B6EDD">
        <w:rPr>
          <w:rFonts w:ascii="GHEA Mariam" w:hAnsi="GHEA Mariam" w:cs="Sylfaen"/>
          <w:i/>
          <w:sz w:val="24"/>
          <w:szCs w:val="24"/>
          <w:lang w:val="hy-AM"/>
        </w:rPr>
        <w:t xml:space="preserve">Երևան քաղաքի </w:t>
      </w:r>
      <w:r w:rsidR="00A40672">
        <w:rPr>
          <w:rFonts w:ascii="GHEA Mariam" w:hAnsi="GHEA Mariam" w:cs="Sylfaen"/>
          <w:i/>
          <w:sz w:val="24"/>
          <w:szCs w:val="24"/>
          <w:lang w:val="hy-AM"/>
        </w:rPr>
        <w:t>********************************</w:t>
      </w:r>
      <w:r w:rsidRPr="005B6EDD">
        <w:rPr>
          <w:rFonts w:ascii="GHEA Mariam" w:hAnsi="GHEA Mariam" w:cs="Sylfaen"/>
          <w:i/>
          <w:sz w:val="24"/>
          <w:szCs w:val="24"/>
          <w:lang w:val="hy-AM"/>
        </w:rPr>
        <w:t xml:space="preserve"> հասցեում գտնվող նորակառույց շենքի առաջին հարկում տեղակայված «</w:t>
      </w:r>
      <w:r w:rsidR="004F29BD">
        <w:rPr>
          <w:rFonts w:ascii="GHEA Mariam" w:hAnsi="GHEA Mariam" w:cs="Sylfaen"/>
          <w:i/>
          <w:sz w:val="24"/>
          <w:szCs w:val="24"/>
          <w:lang w:val="hy-AM"/>
        </w:rPr>
        <w:t>**********</w:t>
      </w:r>
      <w:r w:rsidRPr="005B6EDD">
        <w:rPr>
          <w:rFonts w:ascii="GHEA Mariam" w:hAnsi="GHEA Mariam" w:cs="Sylfaen"/>
          <w:i/>
          <w:sz w:val="24"/>
          <w:szCs w:val="24"/>
          <w:lang w:val="hy-AM"/>
        </w:rPr>
        <w:t>» ՍՊ ընկերության գրասենյակի դիմաց Ա.Այվազյանն իր կողմից շահագործվող «</w:t>
      </w:r>
      <w:r w:rsidR="004F29BD">
        <w:rPr>
          <w:rFonts w:ascii="GHEA Mariam" w:hAnsi="GHEA Mariam" w:cs="Sylfaen"/>
          <w:i/>
          <w:sz w:val="24"/>
          <w:szCs w:val="24"/>
          <w:lang w:val="hy-AM"/>
        </w:rPr>
        <w:t>********</w:t>
      </w:r>
      <w:r w:rsidRPr="005B6EDD">
        <w:rPr>
          <w:rFonts w:ascii="GHEA Mariam" w:hAnsi="GHEA Mariam" w:cs="Sylfaen"/>
          <w:i/>
          <w:sz w:val="24"/>
          <w:szCs w:val="24"/>
          <w:lang w:val="hy-AM"/>
        </w:rPr>
        <w:t xml:space="preserve">» մակնիշի </w:t>
      </w:r>
      <w:r w:rsidR="004F29BD">
        <w:rPr>
          <w:rFonts w:ascii="GHEA Mariam" w:hAnsi="GHEA Mariam" w:cs="Sylfaen"/>
          <w:i/>
          <w:sz w:val="24"/>
          <w:szCs w:val="24"/>
          <w:lang w:val="hy-AM"/>
        </w:rPr>
        <w:t>********</w:t>
      </w:r>
      <w:r w:rsidRPr="005B6EDD">
        <w:rPr>
          <w:rFonts w:ascii="GHEA Mariam" w:hAnsi="GHEA Mariam" w:cs="Sylfaen"/>
          <w:i/>
          <w:sz w:val="24"/>
          <w:szCs w:val="24"/>
          <w:lang w:val="hy-AM"/>
        </w:rPr>
        <w:t xml:space="preserve"> հաշվառման համարանիշի ավտոմեքենայում նախապես պայմանավորվածության համաձայն </w:t>
      </w:r>
      <w:r w:rsidR="004F29BD">
        <w:rPr>
          <w:rFonts w:ascii="GHEA Mariam" w:hAnsi="GHEA Mariam" w:cs="Sylfaen"/>
          <w:i/>
          <w:sz w:val="24"/>
          <w:szCs w:val="24"/>
          <w:lang w:val="hy-AM"/>
        </w:rPr>
        <w:t>****************************</w:t>
      </w:r>
      <w:r w:rsidRPr="005B6EDD">
        <w:rPr>
          <w:rFonts w:ascii="GHEA Mariam" w:hAnsi="GHEA Mariam" w:cs="Sylfaen"/>
          <w:i/>
          <w:sz w:val="24"/>
          <w:szCs w:val="24"/>
          <w:lang w:val="hy-AM"/>
        </w:rPr>
        <w:t xml:space="preserve"> ստացել է 2.500.000 (երկու միլիոն հինգ հարյուր հազար) ՀՀ դրամ, որից 1.000.000 (մեկ միլիոն) ՀՀ դրամը Երևան քաղաքի </w:t>
      </w:r>
      <w:r w:rsidR="004F29BD">
        <w:rPr>
          <w:rFonts w:ascii="GHEA Mariam" w:hAnsi="GHEA Mariam" w:cs="Sylfaen"/>
          <w:i/>
          <w:sz w:val="24"/>
          <w:szCs w:val="24"/>
          <w:lang w:val="hy-AM"/>
        </w:rPr>
        <w:t>*******************************</w:t>
      </w:r>
      <w:r w:rsidRPr="005B6EDD">
        <w:rPr>
          <w:rFonts w:ascii="GHEA Mariam" w:hAnsi="GHEA Mariam" w:cs="Sylfaen"/>
          <w:i/>
          <w:sz w:val="24"/>
          <w:szCs w:val="24"/>
          <w:lang w:val="hy-AM"/>
        </w:rPr>
        <w:t xml:space="preserve"> հասցում գտնվող «</w:t>
      </w:r>
      <w:r w:rsidR="004F29BD">
        <w:rPr>
          <w:rFonts w:ascii="GHEA Mariam" w:hAnsi="GHEA Mariam" w:cs="Sylfaen"/>
          <w:i/>
          <w:sz w:val="24"/>
          <w:szCs w:val="24"/>
          <w:lang w:val="hy-AM"/>
        </w:rPr>
        <w:t>*********</w:t>
      </w:r>
      <w:r w:rsidRPr="005B6EDD">
        <w:rPr>
          <w:rFonts w:ascii="GHEA Mariam" w:hAnsi="GHEA Mariam" w:cs="Sylfaen"/>
          <w:i/>
          <w:sz w:val="24"/>
          <w:szCs w:val="24"/>
          <w:lang w:val="hy-AM"/>
        </w:rPr>
        <w:t>» գարեջրատան դիմաց նույն օրը՝ ժամը 11։50-ի սահմաններում, Ռոբերտ Դարբինյանի կողմից շահագործվող «</w:t>
      </w:r>
      <w:r w:rsidR="004F29BD">
        <w:rPr>
          <w:rFonts w:ascii="GHEA Mariam" w:hAnsi="GHEA Mariam" w:cs="Sylfaen"/>
          <w:i/>
          <w:sz w:val="24"/>
          <w:szCs w:val="24"/>
          <w:lang w:val="hy-AM"/>
        </w:rPr>
        <w:t>***********************</w:t>
      </w:r>
      <w:r w:rsidRPr="005B6EDD">
        <w:rPr>
          <w:rFonts w:ascii="GHEA Mariam" w:hAnsi="GHEA Mariam" w:cs="Sylfaen"/>
          <w:i/>
          <w:sz w:val="24"/>
          <w:szCs w:val="24"/>
          <w:lang w:val="hy-AM"/>
        </w:rPr>
        <w:t xml:space="preserve">» մակնիշի, </w:t>
      </w:r>
      <w:r w:rsidR="004F29BD">
        <w:rPr>
          <w:rFonts w:ascii="GHEA Mariam" w:hAnsi="GHEA Mariam" w:cs="Sylfaen"/>
          <w:i/>
          <w:sz w:val="24"/>
          <w:szCs w:val="24"/>
          <w:lang w:val="hy-AM"/>
        </w:rPr>
        <w:t>**********</w:t>
      </w:r>
      <w:r w:rsidRPr="005B6EDD">
        <w:rPr>
          <w:rFonts w:ascii="GHEA Mariam" w:hAnsi="GHEA Mariam" w:cs="Sylfaen"/>
          <w:i/>
          <w:sz w:val="24"/>
          <w:szCs w:val="24"/>
          <w:lang w:val="hy-AM"/>
        </w:rPr>
        <w:t xml:space="preserve"> հաշվառման համարանիշի ավտոմեքենայի սրահում փոխանցել է Ռոբերտ Դարբինյանին, իսկ Միքայել </w:t>
      </w:r>
      <w:r w:rsidRPr="005B6EDD">
        <w:rPr>
          <w:rFonts w:ascii="GHEA Mariam" w:hAnsi="GHEA Mariam" w:cs="Sylfaen"/>
          <w:i/>
          <w:sz w:val="24"/>
          <w:szCs w:val="24"/>
          <w:lang w:val="hy-AM"/>
        </w:rPr>
        <w:lastRenderedPageBreak/>
        <w:t>Ղիմոյանի կողմից որպես կաշառք պահանջված գումարը պայմանավորվել են տրամադրել հետագայում:</w:t>
      </w:r>
    </w:p>
    <w:p w14:paraId="43B2F7FD" w14:textId="77777777" w:rsidR="000108CE" w:rsidRPr="005B6EDD" w:rsidRDefault="000108CE" w:rsidP="00372447">
      <w:pPr>
        <w:spacing w:after="0" w:line="360" w:lineRule="auto"/>
        <w:ind w:right="-448" w:firstLine="567"/>
        <w:jc w:val="both"/>
        <w:rPr>
          <w:rFonts w:ascii="GHEA Mariam" w:hAnsi="GHEA Mariam" w:cs="Sylfaen"/>
          <w:i/>
          <w:sz w:val="24"/>
          <w:szCs w:val="24"/>
          <w:lang w:val="hy-AM"/>
        </w:rPr>
      </w:pPr>
      <w:r w:rsidRPr="005B6EDD">
        <w:rPr>
          <w:rFonts w:ascii="GHEA Mariam" w:hAnsi="GHEA Mariam" w:cs="Sylfaen"/>
          <w:i/>
          <w:sz w:val="24"/>
          <w:szCs w:val="24"/>
          <w:lang w:val="hy-AM"/>
        </w:rPr>
        <w:t>Այսինքն՝ Միքայել Ղիմոյանին մեղսագրվում է հանցավոր արարքի կատարում՝ նախատեսված ՀՀ քրեական օրենսգրքի 435-րդ հոդվածի 2-րդ մասի 3-րդ կետով:</w:t>
      </w:r>
    </w:p>
    <w:p w14:paraId="43E0862B" w14:textId="194064CF" w:rsidR="000108CE" w:rsidRPr="005B6EDD" w:rsidRDefault="000108CE" w:rsidP="00372447">
      <w:pPr>
        <w:spacing w:after="0" w:line="360" w:lineRule="auto"/>
        <w:ind w:right="-448" w:firstLine="567"/>
        <w:jc w:val="both"/>
        <w:rPr>
          <w:rFonts w:ascii="GHEA Mariam" w:hAnsi="GHEA Mariam" w:cs="Sylfaen"/>
          <w:i/>
          <w:sz w:val="24"/>
          <w:szCs w:val="24"/>
          <w:lang w:val="hy-AM"/>
        </w:rPr>
      </w:pPr>
      <w:r w:rsidRPr="005B6EDD">
        <w:rPr>
          <w:rFonts w:ascii="GHEA Mariam" w:hAnsi="GHEA Mariam" w:cs="Sylfaen"/>
          <w:i/>
          <w:sz w:val="24"/>
          <w:szCs w:val="24"/>
          <w:lang w:val="hy-AM"/>
        </w:rPr>
        <w:t>Բացի այդ, «</w:t>
      </w:r>
      <w:r w:rsidR="00C92CA5">
        <w:rPr>
          <w:rFonts w:ascii="GHEA Mariam" w:hAnsi="GHEA Mariam" w:cs="Sylfaen"/>
          <w:i/>
          <w:sz w:val="24"/>
          <w:szCs w:val="24"/>
          <w:lang w:val="hy-AM"/>
        </w:rPr>
        <w:t>**********************</w:t>
      </w:r>
      <w:r w:rsidRPr="005B6EDD">
        <w:rPr>
          <w:rFonts w:ascii="GHEA Mariam" w:hAnsi="GHEA Mariam" w:cs="Sylfaen"/>
          <w:i/>
          <w:sz w:val="24"/>
          <w:szCs w:val="24"/>
          <w:lang w:val="hy-AM"/>
        </w:rPr>
        <w:t>» ՍՊ ընկերության բաժնետեր՝ «</w:t>
      </w:r>
      <w:r w:rsidR="00C92CA5">
        <w:rPr>
          <w:rFonts w:ascii="GHEA Mariam" w:hAnsi="GHEA Mariam" w:cs="Sylfaen"/>
          <w:i/>
          <w:sz w:val="24"/>
          <w:szCs w:val="24"/>
          <w:lang w:val="hy-AM"/>
        </w:rPr>
        <w:t>**************</w:t>
      </w:r>
      <w:r w:rsidRPr="005B6EDD">
        <w:rPr>
          <w:rFonts w:ascii="GHEA Mariam" w:hAnsi="GHEA Mariam" w:cs="Sylfaen"/>
          <w:i/>
          <w:sz w:val="24"/>
          <w:szCs w:val="24"/>
          <w:lang w:val="hy-AM"/>
        </w:rPr>
        <w:t xml:space="preserve">» ՍՊ ընկերության տնօրեն Արման Գունդակչյանն ընկերության կողմից Երևան </w:t>
      </w:r>
      <w:r w:rsidR="00C92CA5">
        <w:rPr>
          <w:rFonts w:ascii="GHEA Mariam" w:hAnsi="GHEA Mariam" w:cs="Sylfaen"/>
          <w:i/>
          <w:sz w:val="24"/>
          <w:szCs w:val="24"/>
          <w:lang w:val="hy-AM"/>
        </w:rPr>
        <w:t xml:space="preserve">      </w:t>
      </w:r>
      <w:r w:rsidRPr="005B6EDD">
        <w:rPr>
          <w:rFonts w:ascii="GHEA Mariam" w:hAnsi="GHEA Mariam" w:cs="Sylfaen"/>
          <w:i/>
          <w:sz w:val="24"/>
          <w:szCs w:val="24"/>
          <w:lang w:val="hy-AM"/>
        </w:rPr>
        <w:t xml:space="preserve">քաղաքի </w:t>
      </w:r>
      <w:r w:rsidR="00C92CA5">
        <w:rPr>
          <w:rFonts w:ascii="GHEA Mariam" w:hAnsi="GHEA Mariam" w:cs="Sylfaen"/>
          <w:i/>
          <w:sz w:val="24"/>
          <w:szCs w:val="24"/>
          <w:lang w:val="hy-AM"/>
        </w:rPr>
        <w:t xml:space="preserve">************* </w:t>
      </w:r>
      <w:r w:rsidRPr="005B6EDD">
        <w:rPr>
          <w:rFonts w:ascii="GHEA Mariam" w:hAnsi="GHEA Mariam" w:cs="Sylfaen"/>
          <w:i/>
          <w:sz w:val="24"/>
          <w:szCs w:val="24"/>
          <w:lang w:val="hy-AM"/>
        </w:rPr>
        <w:t>հասցեում կառուցվող բազմաբնակարան շենքի շինթույլտվության երկարացման գործընթացն արագ ու անխոչընդոտ կազմակերպելու համար դիմել է «</w:t>
      </w:r>
      <w:r w:rsidR="00C92CA5">
        <w:rPr>
          <w:rFonts w:ascii="GHEA Mariam" w:hAnsi="GHEA Mariam" w:cs="Sylfaen"/>
          <w:i/>
          <w:sz w:val="24"/>
          <w:szCs w:val="24"/>
          <w:lang w:val="hy-AM"/>
        </w:rPr>
        <w:t>*************</w:t>
      </w:r>
      <w:r w:rsidRPr="005B6EDD">
        <w:rPr>
          <w:rFonts w:ascii="GHEA Mariam" w:hAnsi="GHEA Mariam" w:cs="Sylfaen"/>
          <w:i/>
          <w:sz w:val="24"/>
          <w:szCs w:val="24"/>
          <w:lang w:val="hy-AM"/>
        </w:rPr>
        <w:t xml:space="preserve">» ՍՊ ընկերության աշխատակիցներ Արամ Այվազյանին ու Ռոբերտ Դարբինյանին, ովքեր պատրաստակամություն են հայտնել հիշյալ գործընթացը կազմակերպող պաշտոնատար անձին կաշառք տալու միջոցով ապահովել դրական արդյունք, ինչին </w:t>
      </w:r>
      <w:r w:rsidR="00C92CA5">
        <w:rPr>
          <w:rFonts w:ascii="GHEA Mariam" w:hAnsi="GHEA Mariam" w:cs="Sylfaen"/>
          <w:i/>
          <w:sz w:val="24"/>
          <w:szCs w:val="24"/>
          <w:lang w:val="hy-AM"/>
        </w:rPr>
        <w:t>************</w:t>
      </w:r>
      <w:r w:rsidRPr="005B6EDD">
        <w:rPr>
          <w:rFonts w:ascii="GHEA Mariam" w:hAnsi="GHEA Mariam" w:cs="Sylfaen"/>
          <w:i/>
          <w:sz w:val="24"/>
          <w:szCs w:val="24"/>
          <w:lang w:val="hy-AM"/>
        </w:rPr>
        <w:t xml:space="preserve"> համաձայնվել է։</w:t>
      </w:r>
    </w:p>
    <w:p w14:paraId="1787F09F" w14:textId="47FF8EE1" w:rsidR="000108CE" w:rsidRPr="005B6EDD" w:rsidRDefault="000108CE" w:rsidP="00372447">
      <w:pPr>
        <w:spacing w:after="0" w:line="360" w:lineRule="auto"/>
        <w:ind w:right="-448" w:firstLine="567"/>
        <w:jc w:val="both"/>
        <w:rPr>
          <w:rFonts w:ascii="GHEA Mariam" w:hAnsi="GHEA Mariam" w:cs="Sylfaen"/>
          <w:i/>
          <w:sz w:val="24"/>
          <w:szCs w:val="24"/>
          <w:lang w:val="hy-AM"/>
        </w:rPr>
      </w:pPr>
      <w:r w:rsidRPr="005B6EDD">
        <w:rPr>
          <w:rFonts w:ascii="GHEA Mariam" w:hAnsi="GHEA Mariam" w:cs="Sylfaen"/>
          <w:i/>
          <w:sz w:val="24"/>
          <w:szCs w:val="24"/>
          <w:lang w:val="hy-AM"/>
        </w:rPr>
        <w:t xml:space="preserve">Ա.Այվազյանն ու Ռ.Դարբինյանը 2024 թվականի օգոստոս ամսից գործի ընթացքի մասին պարբերաբար տեղեկություններ են ստացել Երևանի քաղաքապետարանի աշխատակազմի քաղաքաշինության և հողի վերահսկողության վարչության պետի տեղակալ Միքայել Ղիմոյանից: Իր հերթին, Ռոբերտ Դարբինյանը 2024 թվականի նոյեմբերի 01-ին՝ ժամը 14։30-ի սահմաններում, Արամ Այվազյանին հայտնել է, որ </w:t>
      </w:r>
      <w:r w:rsidR="009A4BBF">
        <w:rPr>
          <w:rFonts w:ascii="GHEA Mariam" w:hAnsi="GHEA Mariam" w:cs="Sylfaen"/>
          <w:i/>
          <w:sz w:val="24"/>
          <w:szCs w:val="24"/>
          <w:lang w:val="hy-AM"/>
        </w:rPr>
        <w:t>**********************</w:t>
      </w:r>
      <w:r w:rsidRPr="005B6EDD">
        <w:rPr>
          <w:rFonts w:ascii="GHEA Mariam" w:hAnsi="GHEA Mariam" w:cs="Sylfaen"/>
          <w:i/>
          <w:sz w:val="24"/>
          <w:szCs w:val="24"/>
          <w:lang w:val="hy-AM"/>
        </w:rPr>
        <w:t xml:space="preserve"> հետ նշված գործընթացը կազմակերպելու համար 5.000.000 (հինգ միլիոն) ՀՀ դրամ կաշառքի շուրջ ձեռք է բերել պայմանավորվածության և մասին տեղյակ է պահել նաև Միքայել Ղիմոյանին, ով իր ծառայողական լիազորություններն օգտագործելով կաշառք տվողի օգտին ապօրինի գործողություն կատարելու համար, նշված գումարից որպես կաշառք պահանջել է 2.000.000 (երկու միլիոն) ՀՀ դրամ, քանի որ վերջինս էլ իր հերթին շինթույլտվության երկարացման հետ կապված որոշակի պայմանավորվածություններ է ձեռք բերել և տարբեր հարցեր է համաձայնեցրել նշված գործընթացով զբաղվող այլ՝ քննությամբ դեռևս չպարզված պաշտոնատար անձանց հետ:</w:t>
      </w:r>
    </w:p>
    <w:p w14:paraId="5526C4CC" w14:textId="181FEA9D" w:rsidR="000108CE" w:rsidRPr="005B6EDD" w:rsidRDefault="000108CE" w:rsidP="00372447">
      <w:pPr>
        <w:spacing w:after="0" w:line="360" w:lineRule="auto"/>
        <w:ind w:right="-448" w:firstLine="567"/>
        <w:jc w:val="both"/>
        <w:rPr>
          <w:rFonts w:ascii="GHEA Mariam" w:hAnsi="GHEA Mariam" w:cs="Sylfaen"/>
          <w:i/>
          <w:sz w:val="24"/>
          <w:szCs w:val="24"/>
          <w:lang w:val="hy-AM"/>
        </w:rPr>
      </w:pPr>
      <w:r w:rsidRPr="005B6EDD">
        <w:rPr>
          <w:rFonts w:ascii="GHEA Mariam" w:hAnsi="GHEA Mariam" w:cs="Sylfaen"/>
          <w:i/>
          <w:sz w:val="24"/>
          <w:szCs w:val="24"/>
          <w:lang w:val="hy-AM"/>
        </w:rPr>
        <w:t xml:space="preserve">Պաշտոնատար անձ Միքայել Ղիմոյանի կողմից կաշառք ստանալուն խոչընդոտները վերացնելու եղանակով օժանդակելու դիտավորությամբ, Ռոբերտ Դարբինյանը, 2024 թվականի նոյեմբերի 26-ին՝ ժամը 14:30-ի սահմաններում, իր փաստացի բնակության վայրի՝ Երևան քաղաքի </w:t>
      </w:r>
      <w:r w:rsidR="009A4BBF">
        <w:rPr>
          <w:rFonts w:ascii="GHEA Mariam" w:hAnsi="GHEA Mariam" w:cs="Sylfaen"/>
          <w:i/>
          <w:sz w:val="24"/>
          <w:szCs w:val="24"/>
          <w:lang w:val="hy-AM"/>
        </w:rPr>
        <w:t>****************</w:t>
      </w:r>
      <w:r w:rsidRPr="005B6EDD">
        <w:rPr>
          <w:rFonts w:ascii="GHEA Mariam" w:hAnsi="GHEA Mariam" w:cs="Sylfaen"/>
          <w:i/>
          <w:sz w:val="24"/>
          <w:szCs w:val="24"/>
          <w:lang w:val="hy-AM"/>
        </w:rPr>
        <w:t xml:space="preserve"> հասցեի </w:t>
      </w:r>
      <w:r w:rsidRPr="005B6EDD">
        <w:rPr>
          <w:rFonts w:ascii="GHEA Mariam" w:hAnsi="GHEA Mariam" w:cs="Sylfaen"/>
          <w:i/>
          <w:sz w:val="24"/>
          <w:szCs w:val="24"/>
          <w:lang w:val="hy-AM"/>
        </w:rPr>
        <w:lastRenderedPageBreak/>
        <w:t xml:space="preserve">մոտակայքում </w:t>
      </w:r>
      <w:r w:rsidR="009A4BBF">
        <w:rPr>
          <w:rFonts w:ascii="GHEA Mariam" w:hAnsi="GHEA Mariam" w:cs="Sylfaen"/>
          <w:i/>
          <w:sz w:val="24"/>
          <w:szCs w:val="24"/>
          <w:lang w:val="hy-AM"/>
        </w:rPr>
        <w:t>********************</w:t>
      </w:r>
      <w:r w:rsidRPr="005B6EDD">
        <w:rPr>
          <w:rFonts w:ascii="GHEA Mariam" w:hAnsi="GHEA Mariam" w:cs="Sylfaen"/>
          <w:i/>
          <w:sz w:val="24"/>
          <w:szCs w:val="24"/>
          <w:lang w:val="hy-AM"/>
        </w:rPr>
        <w:t xml:space="preserve"> պաշտոնատար անձին որպես կաշառք փոխանցելու նպատակով ստացել է պայմանավորված 5.000.000 (հինգ միլիոն) ՀՀ դրամը, որից հետո 2024 թվականի նոյեմբերի 27-ին՝ ժամը 11:00-ի սահմաններում, «</w:t>
      </w:r>
      <w:r w:rsidR="009A4BBF">
        <w:rPr>
          <w:rFonts w:ascii="GHEA Mariam" w:hAnsi="GHEA Mariam" w:cs="Sylfaen"/>
          <w:i/>
          <w:sz w:val="24"/>
          <w:szCs w:val="24"/>
          <w:lang w:val="hy-AM"/>
        </w:rPr>
        <w:t>***************</w:t>
      </w:r>
      <w:r w:rsidRPr="005B6EDD">
        <w:rPr>
          <w:rFonts w:ascii="GHEA Mariam" w:hAnsi="GHEA Mariam" w:cs="Sylfaen"/>
          <w:i/>
          <w:sz w:val="24"/>
          <w:szCs w:val="24"/>
          <w:lang w:val="hy-AM"/>
        </w:rPr>
        <w:t xml:space="preserve">» ՍՊ ընկերության Երևան քաղաքի </w:t>
      </w:r>
      <w:r w:rsidR="009A4BBF">
        <w:rPr>
          <w:rFonts w:ascii="GHEA Mariam" w:hAnsi="GHEA Mariam" w:cs="Sylfaen"/>
          <w:i/>
          <w:sz w:val="24"/>
          <w:szCs w:val="24"/>
          <w:lang w:val="hy-AM"/>
        </w:rPr>
        <w:t>******************************</w:t>
      </w:r>
      <w:r w:rsidRPr="005B6EDD">
        <w:rPr>
          <w:rFonts w:ascii="GHEA Mariam" w:hAnsi="GHEA Mariam" w:cs="Sylfaen"/>
          <w:i/>
          <w:sz w:val="24"/>
          <w:szCs w:val="24"/>
          <w:lang w:val="hy-AM"/>
        </w:rPr>
        <w:t xml:space="preserve"> շենքի թիվ </w:t>
      </w:r>
      <w:r w:rsidR="009A4BBF">
        <w:rPr>
          <w:rFonts w:ascii="GHEA Mariam" w:hAnsi="GHEA Mariam" w:cs="Sylfaen"/>
          <w:i/>
          <w:sz w:val="24"/>
          <w:szCs w:val="24"/>
          <w:lang w:val="hy-AM"/>
        </w:rPr>
        <w:t>***</w:t>
      </w:r>
      <w:r w:rsidRPr="005B6EDD">
        <w:rPr>
          <w:rFonts w:ascii="GHEA Mariam" w:hAnsi="GHEA Mariam" w:cs="Sylfaen"/>
          <w:i/>
          <w:sz w:val="24"/>
          <w:szCs w:val="24"/>
          <w:lang w:val="hy-AM"/>
        </w:rPr>
        <w:t xml:space="preserve"> աշխատասենյակում Արամ Այվազյանի ներկայությամբ Ռոբերտ Դարբինյանը նշված գումարից 1.000.000 (մեկ միլիոն) ՀՀ դրամն առանձնացրել է գրասենյակի ընթացիկ ծախսերի համար, իսկ մնացած 4.000.000 (չորս միլիոն) ՀՀ դրամը բաժանել երեք հավասար մասերի՝ յուրաքանչյուրին 1.340.000 (մեկ միլիոն երեք հարյուր քառասուն հազար) ՀՀ դրամ: 2024 թվականի դեկտեմբերի 03-ին՝ ժամը 18:45-ի սահմաններում, Երևան քաղաքի </w:t>
      </w:r>
      <w:r w:rsidR="009A4BBF">
        <w:rPr>
          <w:rFonts w:ascii="GHEA Mariam" w:hAnsi="GHEA Mariam" w:cs="Sylfaen"/>
          <w:i/>
          <w:sz w:val="24"/>
          <w:szCs w:val="24"/>
          <w:lang w:val="hy-AM"/>
        </w:rPr>
        <w:t>****</w:t>
      </w:r>
      <w:r w:rsidR="00297A37">
        <w:rPr>
          <w:rFonts w:ascii="GHEA Mariam" w:hAnsi="GHEA Mariam" w:cs="Sylfaen"/>
          <w:i/>
          <w:sz w:val="24"/>
          <w:szCs w:val="24"/>
          <w:lang w:val="hy-AM"/>
        </w:rPr>
        <w:t>********</w:t>
      </w:r>
      <w:r w:rsidRPr="005B6EDD">
        <w:rPr>
          <w:rFonts w:ascii="GHEA Mariam" w:hAnsi="GHEA Mariam" w:cs="Sylfaen"/>
          <w:i/>
          <w:sz w:val="24"/>
          <w:szCs w:val="24"/>
          <w:lang w:val="hy-AM"/>
        </w:rPr>
        <w:t xml:space="preserve"> հասցեում գտնվող «</w:t>
      </w:r>
      <w:r w:rsidR="00297A37">
        <w:rPr>
          <w:rFonts w:ascii="GHEA Mariam" w:hAnsi="GHEA Mariam" w:cs="Sylfaen"/>
          <w:i/>
          <w:sz w:val="24"/>
          <w:szCs w:val="24"/>
          <w:lang w:val="hy-AM"/>
        </w:rPr>
        <w:t>*******</w:t>
      </w:r>
      <w:r w:rsidRPr="005B6EDD">
        <w:rPr>
          <w:rFonts w:ascii="GHEA Mariam" w:hAnsi="GHEA Mariam" w:cs="Sylfaen"/>
          <w:i/>
          <w:sz w:val="24"/>
          <w:szCs w:val="24"/>
          <w:lang w:val="hy-AM"/>
        </w:rPr>
        <w:t xml:space="preserve">» ռեստորանում Ռոբերտ Դարբինյանն Արամ Այվազյանի ներկայությամբ Միքայել Ղիմոյանին է տվել </w:t>
      </w:r>
      <w:r w:rsidR="00297A37">
        <w:rPr>
          <w:rFonts w:ascii="GHEA Mariam" w:hAnsi="GHEA Mariam" w:cs="Sylfaen"/>
          <w:i/>
          <w:sz w:val="24"/>
          <w:szCs w:val="24"/>
          <w:lang w:val="hy-AM"/>
        </w:rPr>
        <w:t>*********************</w:t>
      </w:r>
      <w:r w:rsidRPr="005B6EDD">
        <w:rPr>
          <w:rFonts w:ascii="GHEA Mariam" w:hAnsi="GHEA Mariam" w:cs="Sylfaen"/>
          <w:i/>
          <w:sz w:val="24"/>
          <w:szCs w:val="24"/>
          <w:lang w:val="hy-AM"/>
        </w:rPr>
        <w:t xml:space="preserve"> որպես կաշառք ստացված 1.340.000 (մեկ միլիոն երեք հարյուր քառասուն հազար) ՀՀ դրամը՝ պարզաբանելով, որ ստացած գումարից մոտ 1.000.000 (մեկ միլիոն) ՀՀ դրամն առանձնացրել է գրասենյակի ընթացիկ ծախսերի համար, ինչի արդյունքում էլ ձևավորվել է նշված գումարը, ինչին Միքայել Ղիմոյանը տվել է իր համաձայնությունն ու ստացել գումարը: </w:t>
      </w:r>
    </w:p>
    <w:p w14:paraId="4B58B96C" w14:textId="77777777" w:rsidR="000108CE" w:rsidRPr="005B6EDD" w:rsidRDefault="000108CE" w:rsidP="00372447">
      <w:pPr>
        <w:spacing w:after="0" w:line="360" w:lineRule="auto"/>
        <w:ind w:right="-448" w:firstLine="567"/>
        <w:jc w:val="both"/>
        <w:rPr>
          <w:rFonts w:ascii="GHEA Mariam" w:hAnsi="GHEA Mariam" w:cs="Sylfaen"/>
          <w:i/>
          <w:sz w:val="24"/>
          <w:szCs w:val="24"/>
          <w:lang w:val="hy-AM"/>
        </w:rPr>
      </w:pPr>
      <w:r w:rsidRPr="005B6EDD">
        <w:rPr>
          <w:rFonts w:ascii="GHEA Mariam" w:hAnsi="GHEA Mariam" w:cs="Sylfaen"/>
          <w:i/>
          <w:sz w:val="24"/>
          <w:szCs w:val="24"/>
          <w:lang w:val="hy-AM"/>
        </w:rPr>
        <w:t xml:space="preserve">Այսինքն՝ Միքայել Ղիմոյանին մեղսագրվում է հանցավոր արարքի կատարում՝ նախատեսված ՀՀ քրեական օրենսգրքի 435-րդ հոդվածի 2-րդ մասի 2-րդ և 3-րդ կետերով: </w:t>
      </w:r>
    </w:p>
    <w:p w14:paraId="25CE52FB" w14:textId="50A86829" w:rsidR="000108CE" w:rsidRPr="005B6EDD" w:rsidRDefault="000108CE" w:rsidP="00372447">
      <w:pPr>
        <w:spacing w:after="0" w:line="360" w:lineRule="auto"/>
        <w:ind w:right="-448" w:firstLine="567"/>
        <w:jc w:val="both"/>
        <w:rPr>
          <w:rFonts w:ascii="GHEA Mariam" w:hAnsi="GHEA Mariam" w:cs="Sylfaen"/>
          <w:i/>
          <w:sz w:val="24"/>
          <w:szCs w:val="24"/>
          <w:lang w:val="hy-AM"/>
        </w:rPr>
      </w:pPr>
      <w:r w:rsidRPr="005B6EDD">
        <w:rPr>
          <w:rFonts w:ascii="GHEA Mariam" w:hAnsi="GHEA Mariam" w:cs="Sylfaen"/>
          <w:i/>
          <w:sz w:val="24"/>
          <w:szCs w:val="24"/>
          <w:lang w:val="hy-AM"/>
        </w:rPr>
        <w:t xml:space="preserve">Բացի այդ, Երևան քաղաքի </w:t>
      </w:r>
      <w:r w:rsidR="00297A37">
        <w:rPr>
          <w:rFonts w:ascii="GHEA Mariam" w:hAnsi="GHEA Mariam" w:cs="Sylfaen"/>
          <w:i/>
          <w:sz w:val="24"/>
          <w:szCs w:val="24"/>
          <w:lang w:val="hy-AM"/>
        </w:rPr>
        <w:t>*********************************</w:t>
      </w:r>
      <w:r w:rsidRPr="005B6EDD">
        <w:rPr>
          <w:rFonts w:ascii="GHEA Mariam" w:hAnsi="GHEA Mariam" w:cs="Sylfaen"/>
          <w:i/>
          <w:sz w:val="24"/>
          <w:szCs w:val="24"/>
          <w:lang w:val="hy-AM"/>
        </w:rPr>
        <w:t xml:space="preserve"> հասցեներում գտնվող՝ </w:t>
      </w:r>
      <w:r w:rsidR="00297A37">
        <w:rPr>
          <w:rFonts w:ascii="GHEA Mariam" w:hAnsi="GHEA Mariam" w:cs="Sylfaen"/>
          <w:i/>
          <w:sz w:val="24"/>
          <w:szCs w:val="24"/>
          <w:lang w:val="hy-AM"/>
        </w:rPr>
        <w:t>***************************************</w:t>
      </w:r>
      <w:r w:rsidRPr="005B6EDD">
        <w:rPr>
          <w:rFonts w:ascii="GHEA Mariam" w:hAnsi="GHEA Mariam" w:cs="Sylfaen"/>
          <w:i/>
          <w:sz w:val="24"/>
          <w:szCs w:val="24"/>
          <w:lang w:val="hy-AM"/>
        </w:rPr>
        <w:t xml:space="preserve"> պատկանող արտադրական նշանակության ինքնակամ կառույցների շինարարական թույլտվության գործընթացն անխոչընդոտ կազմակերպելու համար </w:t>
      </w:r>
      <w:r w:rsidR="00297A37">
        <w:rPr>
          <w:rFonts w:ascii="GHEA Mariam" w:hAnsi="GHEA Mariam" w:cs="Sylfaen"/>
          <w:i/>
          <w:sz w:val="24"/>
          <w:szCs w:val="24"/>
          <w:lang w:val="hy-AM"/>
        </w:rPr>
        <w:t>*************************************</w:t>
      </w:r>
      <w:r w:rsidRPr="005B6EDD">
        <w:rPr>
          <w:rFonts w:ascii="GHEA Mariam" w:hAnsi="GHEA Mariam" w:cs="Sylfaen"/>
          <w:i/>
          <w:sz w:val="24"/>
          <w:szCs w:val="24"/>
          <w:lang w:val="hy-AM"/>
        </w:rPr>
        <w:t xml:space="preserve"> 2024 թվականի դեկտեմբերի 23-ին՝ ժամը 13:40-ի սահմաններում, Երևան քաղաքի </w:t>
      </w:r>
      <w:r w:rsidR="00297A37">
        <w:rPr>
          <w:rFonts w:ascii="GHEA Mariam" w:hAnsi="GHEA Mariam" w:cs="Sylfaen"/>
          <w:i/>
          <w:sz w:val="24"/>
          <w:szCs w:val="24"/>
          <w:lang w:val="hy-AM"/>
        </w:rPr>
        <w:t>******************************</w:t>
      </w:r>
      <w:r w:rsidRPr="005B6EDD">
        <w:rPr>
          <w:rFonts w:ascii="GHEA Mariam" w:hAnsi="GHEA Mariam" w:cs="Sylfaen"/>
          <w:i/>
          <w:sz w:val="24"/>
          <w:szCs w:val="24"/>
          <w:lang w:val="hy-AM"/>
        </w:rPr>
        <w:t xml:space="preserve"> շենքի թիվ </w:t>
      </w:r>
      <w:r w:rsidR="00297A37">
        <w:rPr>
          <w:rFonts w:ascii="GHEA Mariam" w:hAnsi="GHEA Mariam" w:cs="Sylfaen"/>
          <w:i/>
          <w:sz w:val="24"/>
          <w:szCs w:val="24"/>
          <w:lang w:val="hy-AM"/>
        </w:rPr>
        <w:t>***</w:t>
      </w:r>
      <w:r w:rsidRPr="005B6EDD">
        <w:rPr>
          <w:rFonts w:ascii="GHEA Mariam" w:hAnsi="GHEA Mariam" w:cs="Sylfaen"/>
          <w:i/>
          <w:sz w:val="24"/>
          <w:szCs w:val="24"/>
          <w:lang w:val="hy-AM"/>
        </w:rPr>
        <w:t xml:space="preserve"> աշխատասենյակում Ռոբերտ Դարբինյանին և Արամ Այվազյանին է փոխանցել 2.000.000 (երկու միլիոն) ՀՀ դրամ գումար:</w:t>
      </w:r>
    </w:p>
    <w:p w14:paraId="77522C7D" w14:textId="77777777" w:rsidR="000108CE" w:rsidRPr="005B6EDD" w:rsidRDefault="000108CE" w:rsidP="00372447">
      <w:pPr>
        <w:spacing w:after="0" w:line="360" w:lineRule="auto"/>
        <w:ind w:right="-448" w:firstLine="567"/>
        <w:jc w:val="both"/>
        <w:rPr>
          <w:rFonts w:ascii="GHEA Mariam" w:hAnsi="GHEA Mariam" w:cs="Sylfaen"/>
          <w:i/>
          <w:sz w:val="24"/>
          <w:szCs w:val="24"/>
          <w:lang w:val="hy-AM"/>
        </w:rPr>
      </w:pPr>
      <w:r w:rsidRPr="005B6EDD">
        <w:rPr>
          <w:rFonts w:ascii="GHEA Mariam" w:hAnsi="GHEA Mariam" w:cs="Sylfaen"/>
          <w:i/>
          <w:sz w:val="24"/>
          <w:szCs w:val="24"/>
          <w:lang w:val="hy-AM"/>
        </w:rPr>
        <w:t xml:space="preserve">Ռոբերտ Դարբինյանն ու Արամ Այվազյանը նշված գործընթացը կազմակերպելու նպատակով դիմել են Երևանի քաղաքապետարանի աշխատակազմի քաղաքաշինության և հողի վերահսկողության վարչության պետի տեղակալ Միքայել </w:t>
      </w:r>
      <w:r w:rsidRPr="005B6EDD">
        <w:rPr>
          <w:rFonts w:ascii="GHEA Mariam" w:hAnsi="GHEA Mariam" w:cs="Sylfaen"/>
          <w:i/>
          <w:sz w:val="24"/>
          <w:szCs w:val="24"/>
          <w:lang w:val="hy-AM"/>
        </w:rPr>
        <w:lastRenderedPageBreak/>
        <w:t>Ղիմոյանին և խոստացել նրա կողմից աջակցություն ցուցաբերելու դիմաց տալ կաշառք, ինչին Միքայել Ղիմոյանը համաձայնել է և ընդունել առաջարկը։</w:t>
      </w:r>
    </w:p>
    <w:p w14:paraId="43CA1F44" w14:textId="37504DE8" w:rsidR="00A905BF" w:rsidRPr="005B6EDD" w:rsidRDefault="000108CE" w:rsidP="00372447">
      <w:pPr>
        <w:spacing w:after="0" w:line="360" w:lineRule="auto"/>
        <w:ind w:right="-448" w:firstLine="567"/>
        <w:jc w:val="both"/>
        <w:rPr>
          <w:rFonts w:ascii="GHEA Mariam" w:hAnsi="GHEA Mariam" w:cs="Sylfaen"/>
          <w:i/>
          <w:sz w:val="24"/>
          <w:szCs w:val="24"/>
          <w:lang w:val="hy-AM"/>
        </w:rPr>
      </w:pPr>
      <w:r w:rsidRPr="005B6EDD">
        <w:rPr>
          <w:rFonts w:ascii="GHEA Mariam" w:hAnsi="GHEA Mariam" w:cs="Sylfaen"/>
          <w:i/>
          <w:sz w:val="24"/>
          <w:szCs w:val="24"/>
          <w:lang w:val="hy-AM"/>
        </w:rPr>
        <w:t xml:space="preserve">Ռոբերտ Դարբինյանը 2024 թվականի դեկտեմբերի 26–ին Միքայել Ղիմոյանից տեղեկանալով, որ քաղաքապետարանի կողմից </w:t>
      </w:r>
      <w:r w:rsidR="003148AF">
        <w:rPr>
          <w:rFonts w:ascii="GHEA Mariam" w:hAnsi="GHEA Mariam" w:cs="Sylfaen"/>
          <w:i/>
          <w:sz w:val="24"/>
          <w:szCs w:val="24"/>
          <w:lang w:val="hy-AM"/>
        </w:rPr>
        <w:t>****************************</w:t>
      </w:r>
      <w:r w:rsidRPr="005B6EDD">
        <w:rPr>
          <w:rFonts w:ascii="GHEA Mariam" w:hAnsi="GHEA Mariam" w:cs="Sylfaen"/>
          <w:iCs/>
          <w:sz w:val="24"/>
          <w:szCs w:val="24"/>
          <w:lang w:val="hy-AM"/>
        </w:rPr>
        <w:t xml:space="preserve"> </w:t>
      </w:r>
      <w:r w:rsidRPr="005B6EDD">
        <w:rPr>
          <w:rFonts w:ascii="GHEA Mariam" w:hAnsi="GHEA Mariam" w:cs="Sylfaen"/>
          <w:i/>
          <w:sz w:val="24"/>
          <w:szCs w:val="24"/>
          <w:lang w:val="hy-AM"/>
        </w:rPr>
        <w:t xml:space="preserve">հասցեներում գտնվող՝ </w:t>
      </w:r>
      <w:r w:rsidR="003148AF">
        <w:rPr>
          <w:rFonts w:ascii="GHEA Mariam" w:hAnsi="GHEA Mariam" w:cs="Sylfaen"/>
          <w:i/>
          <w:sz w:val="24"/>
          <w:szCs w:val="24"/>
          <w:lang w:val="hy-AM"/>
        </w:rPr>
        <w:t>***************************</w:t>
      </w:r>
      <w:r w:rsidRPr="005B6EDD">
        <w:rPr>
          <w:rFonts w:ascii="GHEA Mariam" w:hAnsi="GHEA Mariam" w:cs="Sylfaen"/>
          <w:i/>
          <w:sz w:val="24"/>
          <w:szCs w:val="24"/>
          <w:lang w:val="hy-AM"/>
        </w:rPr>
        <w:t xml:space="preserve"> պատկանող արտադրական նշանակության ինքնակամ կառույցների շինարարական թույլտվության տրամադրման նպատակով հարցում է ուղարկվել ՀՀ քաղաքաշինության, հրդեհային անվտանգության տեսչական մարմին, Արամ Այվազյանի հետ պայմանավորվել է, որպեսզի անհապաղ հանդիպի Միքայել Ղիմոյանին, և վերջինիս փոխանցի 400 հազար ՀՀ դրամ: Դրանից  հետո, Միքայել Ղիմոյանի կողմից իր ծառայողական լիազորություններն օգտագործելով կաշառք տվողների օգտին գործողություններ կատարելու դիմաց, «</w:t>
      </w:r>
      <w:r w:rsidR="003148AF">
        <w:rPr>
          <w:rFonts w:ascii="GHEA Mariam" w:hAnsi="GHEA Mariam" w:cs="Sylfaen"/>
          <w:i/>
          <w:sz w:val="24"/>
          <w:szCs w:val="24"/>
          <w:lang w:val="hy-AM"/>
        </w:rPr>
        <w:t>************</w:t>
      </w:r>
      <w:r w:rsidRPr="005B6EDD">
        <w:rPr>
          <w:rFonts w:ascii="GHEA Mariam" w:hAnsi="GHEA Mariam" w:cs="Sylfaen"/>
          <w:i/>
          <w:sz w:val="24"/>
          <w:szCs w:val="24"/>
          <w:lang w:val="hy-AM"/>
        </w:rPr>
        <w:t xml:space="preserve">» ՍՊ ընկերության բաժնետեր </w:t>
      </w:r>
      <w:r w:rsidR="003148AF">
        <w:rPr>
          <w:rFonts w:ascii="GHEA Mariam" w:hAnsi="GHEA Mariam" w:cs="Sylfaen"/>
          <w:i/>
          <w:sz w:val="24"/>
          <w:szCs w:val="24"/>
          <w:lang w:val="hy-AM"/>
        </w:rPr>
        <w:t>************</w:t>
      </w:r>
      <w:r w:rsidRPr="005B6EDD">
        <w:rPr>
          <w:rFonts w:ascii="GHEA Mariam" w:hAnsi="GHEA Mariam" w:cs="Sylfaen"/>
          <w:i/>
          <w:sz w:val="24"/>
          <w:szCs w:val="24"/>
          <w:lang w:val="hy-AM"/>
        </w:rPr>
        <w:t xml:space="preserve"> և </w:t>
      </w:r>
      <w:r w:rsidR="003148AF">
        <w:rPr>
          <w:rFonts w:ascii="GHEA Mariam" w:hAnsi="GHEA Mariam" w:cs="Sylfaen"/>
          <w:i/>
          <w:sz w:val="24"/>
          <w:szCs w:val="24"/>
          <w:lang w:val="hy-AM"/>
        </w:rPr>
        <w:t>***********************</w:t>
      </w:r>
      <w:r w:rsidRPr="005B6EDD">
        <w:rPr>
          <w:rFonts w:ascii="GHEA Mariam" w:hAnsi="GHEA Mariam" w:cs="Sylfaen"/>
          <w:i/>
          <w:sz w:val="24"/>
          <w:szCs w:val="24"/>
          <w:lang w:val="hy-AM"/>
        </w:rPr>
        <w:t xml:space="preserve"> վերցրած գումարներից առանձնացրած ընդհանուր 400.000 (չորս հարյուր հազար) ՀՀ դրամը նույն օրը Երևան քաղաքի </w:t>
      </w:r>
      <w:r w:rsidR="003148AF">
        <w:rPr>
          <w:rFonts w:ascii="GHEA Mariam" w:hAnsi="GHEA Mariam" w:cs="Sylfaen"/>
          <w:i/>
          <w:sz w:val="24"/>
          <w:szCs w:val="24"/>
          <w:lang w:val="hy-AM"/>
        </w:rPr>
        <w:t>****************</w:t>
      </w:r>
      <w:r w:rsidRPr="005B6EDD">
        <w:rPr>
          <w:rFonts w:ascii="GHEA Mariam" w:hAnsi="GHEA Mariam" w:cs="Sylfaen"/>
          <w:i/>
          <w:sz w:val="24"/>
          <w:szCs w:val="24"/>
          <w:lang w:val="hy-AM"/>
        </w:rPr>
        <w:t xml:space="preserve"> հասցեում գտնվող </w:t>
      </w:r>
      <w:r w:rsidR="003148AF">
        <w:rPr>
          <w:rFonts w:ascii="GHEA Mariam" w:hAnsi="GHEA Mariam" w:cs="Sylfaen"/>
          <w:i/>
          <w:sz w:val="24"/>
          <w:szCs w:val="24"/>
          <w:lang w:val="hy-AM"/>
        </w:rPr>
        <w:t>********</w:t>
      </w:r>
      <w:r w:rsidRPr="005B6EDD">
        <w:rPr>
          <w:rFonts w:ascii="GHEA Mariam" w:hAnsi="GHEA Mariam" w:cs="Sylfaen"/>
          <w:i/>
          <w:sz w:val="24"/>
          <w:szCs w:val="24"/>
          <w:lang w:val="hy-AM"/>
        </w:rPr>
        <w:t xml:space="preserve"> ռեստորանային համալիրում որպես կաշառք տրամադրել  է Միքայել Ղիմոյանին:</w:t>
      </w:r>
      <w:r w:rsidR="00ED7F37" w:rsidRPr="005B6EDD">
        <w:rPr>
          <w:rFonts w:ascii="GHEA Mariam" w:hAnsi="GHEA Mariam" w:cs="Sylfaen"/>
          <w:iCs/>
          <w:sz w:val="24"/>
          <w:szCs w:val="24"/>
          <w:lang w:val="hy-AM"/>
        </w:rPr>
        <w:t xml:space="preserve"> </w:t>
      </w:r>
      <w:r w:rsidR="00A905BF" w:rsidRPr="005B6EDD">
        <w:rPr>
          <w:rFonts w:ascii="GHEA Mariam" w:eastAsia="Times New Roman" w:hAnsi="GHEA Mariam" w:cs="Arial"/>
          <w:i/>
          <w:iCs/>
          <w:color w:val="000000" w:themeColor="text1"/>
          <w:sz w:val="24"/>
          <w:szCs w:val="24"/>
          <w:lang w:val="hy-AM" w:eastAsia="ru-RU"/>
        </w:rPr>
        <w:t>(…)»</w:t>
      </w:r>
      <w:r w:rsidR="00A905BF" w:rsidRPr="005B6EDD">
        <w:rPr>
          <w:rStyle w:val="FootnoteReference"/>
          <w:rFonts w:ascii="GHEA Mariam" w:eastAsia="Times New Roman" w:hAnsi="GHEA Mariam" w:cs="Arial"/>
          <w:i/>
          <w:iCs/>
          <w:color w:val="000000" w:themeColor="text1"/>
          <w:sz w:val="24"/>
          <w:szCs w:val="24"/>
          <w:lang w:val="hy-AM" w:eastAsia="ru-RU"/>
        </w:rPr>
        <w:footnoteReference w:id="1"/>
      </w:r>
      <w:r w:rsidR="00A905BF" w:rsidRPr="005B6EDD">
        <w:rPr>
          <w:rFonts w:ascii="GHEA Mariam" w:eastAsia="Times New Roman" w:hAnsi="GHEA Mariam" w:cs="Arial"/>
          <w:i/>
          <w:iCs/>
          <w:color w:val="000000" w:themeColor="text1"/>
          <w:sz w:val="24"/>
          <w:szCs w:val="24"/>
          <w:lang w:val="hy-AM" w:eastAsia="ru-RU"/>
        </w:rPr>
        <w:t>։</w:t>
      </w:r>
    </w:p>
    <w:p w14:paraId="7B642192" w14:textId="29033DB6" w:rsidR="002732F9" w:rsidRPr="005B6EDD" w:rsidRDefault="00FB22B3" w:rsidP="00372447">
      <w:pPr>
        <w:spacing w:after="0" w:line="360" w:lineRule="auto"/>
        <w:ind w:right="-448" w:firstLine="567"/>
        <w:jc w:val="both"/>
        <w:rPr>
          <w:rFonts w:ascii="GHEA Mariam" w:hAnsi="GHEA Mariam" w:cs="Sylfaen"/>
          <w:i/>
          <w:sz w:val="24"/>
          <w:szCs w:val="24"/>
          <w:lang w:val="hy-AM"/>
        </w:rPr>
      </w:pPr>
      <w:r>
        <w:rPr>
          <w:rFonts w:ascii="GHEA Mariam" w:hAnsi="GHEA Mariam"/>
          <w:color w:val="000000" w:themeColor="text1"/>
          <w:sz w:val="24"/>
          <w:szCs w:val="24"/>
          <w:lang w:val="hy-AM"/>
        </w:rPr>
        <w:t>10</w:t>
      </w:r>
      <w:r w:rsidR="00644DF9" w:rsidRPr="003B4048">
        <w:rPr>
          <w:rFonts w:ascii="GHEA Mariam" w:hAnsi="GHEA Mariam"/>
          <w:color w:val="000000" w:themeColor="text1"/>
          <w:sz w:val="24"/>
          <w:szCs w:val="24"/>
          <w:lang w:val="hy-AM"/>
        </w:rPr>
        <w:t xml:space="preserve">. </w:t>
      </w:r>
      <w:r w:rsidR="00A905BF" w:rsidRPr="005B6EDD">
        <w:rPr>
          <w:rFonts w:ascii="GHEA Mariam" w:hAnsi="GHEA Mariam"/>
          <w:color w:val="000000" w:themeColor="text1"/>
          <w:sz w:val="24"/>
          <w:szCs w:val="24"/>
          <w:lang w:val="hy-AM"/>
        </w:rPr>
        <w:t xml:space="preserve">Առաջին ատյանի դատարանի որոշման համաձայն՝ </w:t>
      </w:r>
      <w:r w:rsidR="000108CE" w:rsidRPr="005B6EDD">
        <w:rPr>
          <w:rFonts w:ascii="GHEA Mariam" w:hAnsi="GHEA Mariam" w:cs="Sylfaen"/>
          <w:sz w:val="24"/>
          <w:szCs w:val="24"/>
          <w:lang w:val="hy-AM"/>
        </w:rPr>
        <w:t>«</w:t>
      </w:r>
      <w:r w:rsidR="000108CE" w:rsidRPr="005B6EDD">
        <w:rPr>
          <w:rFonts w:ascii="GHEA Mariam" w:hAnsi="GHEA Mariam" w:cs="Sylfaen"/>
          <w:i/>
          <w:sz w:val="24"/>
          <w:szCs w:val="24"/>
          <w:lang w:val="hy-AM"/>
        </w:rPr>
        <w:t>(…)</w:t>
      </w:r>
      <w:r w:rsidR="00065883" w:rsidRPr="005B6EDD">
        <w:rPr>
          <w:rFonts w:ascii="GHEA Mariam" w:hAnsi="GHEA Mariam" w:cs="Sylfaen"/>
          <w:i/>
          <w:sz w:val="24"/>
          <w:szCs w:val="24"/>
          <w:lang w:val="hy-AM"/>
        </w:rPr>
        <w:t xml:space="preserve"> </w:t>
      </w:r>
      <w:r w:rsidR="000108CE" w:rsidRPr="002732F9">
        <w:rPr>
          <w:rFonts w:ascii="GHEA Mariam" w:hAnsi="GHEA Mariam" w:cs="Sylfaen"/>
          <w:i/>
          <w:sz w:val="24"/>
          <w:szCs w:val="24"/>
          <w:lang w:val="hy-AM"/>
        </w:rPr>
        <w:t>Դատարանը գտնում է, որ միջնորդությանը կից ներկայացված նյութերով</w:t>
      </w:r>
      <w:r w:rsidR="002732F9" w:rsidRPr="003B4048">
        <w:rPr>
          <w:rFonts w:ascii="GHEA Mariam" w:hAnsi="GHEA Mariam" w:cs="Sylfaen"/>
          <w:i/>
          <w:sz w:val="24"/>
          <w:szCs w:val="24"/>
          <w:lang w:val="hy-AM"/>
        </w:rPr>
        <w:t xml:space="preserve"> (…) </w:t>
      </w:r>
      <w:r w:rsidR="000108CE" w:rsidRPr="002732F9">
        <w:rPr>
          <w:rFonts w:ascii="GHEA Mariam" w:hAnsi="GHEA Mariam" w:cs="Sylfaen"/>
          <w:i/>
          <w:sz w:val="24"/>
          <w:szCs w:val="24"/>
          <w:lang w:val="hy-AM"/>
        </w:rPr>
        <w:t>առկա են այնպիսի փաստեր կամ տեղեկություններ, որոնք անաչառ դիտորդին կհամոզեն, որ տվյալ անձը կարող է կատարած լինել իրավախախտում, իսկ հանցանքը տվյալ անձի կողմից կատարված լինելու, հանցակազմի առկայության կամ քրեաիրավական ճիշտ որակման համար անհրաժեշտ է բավարար ապացույցների ամբողջություն, ինչն արդեն իսկ ավելի բարձր ապացուցողական չափանիշ է և սույն միջնորդության քննության ընթացքում չի կարող քննարկվել, այն կարող է քննարկվել այն դեպքում, երբ գործն արդեն իսկ կգտնվի Դատարանի վարույթում:</w:t>
      </w:r>
    </w:p>
    <w:p w14:paraId="320C303D" w14:textId="176A5AB5" w:rsidR="000108CE" w:rsidRPr="005B6EDD" w:rsidRDefault="000108CE" w:rsidP="00372447">
      <w:pPr>
        <w:spacing w:after="0" w:line="360" w:lineRule="auto"/>
        <w:ind w:right="-448" w:firstLine="567"/>
        <w:jc w:val="both"/>
        <w:rPr>
          <w:rFonts w:ascii="GHEA Mariam" w:hAnsi="GHEA Mariam" w:cs="Sylfaen"/>
          <w:i/>
          <w:sz w:val="24"/>
          <w:szCs w:val="24"/>
          <w:lang w:val="hy-AM"/>
        </w:rPr>
      </w:pPr>
      <w:r w:rsidRPr="005B6EDD">
        <w:rPr>
          <w:rFonts w:ascii="GHEA Mariam" w:hAnsi="GHEA Mariam" w:cs="Sylfaen"/>
          <w:i/>
          <w:sz w:val="24"/>
          <w:szCs w:val="24"/>
          <w:lang w:val="hy-AM"/>
        </w:rPr>
        <w:lastRenderedPageBreak/>
        <w:t>(...) Ինչ վերաբերում է միջնորդությամբ ներկայացված՝ մեղադրյալի կողմից իր վրա ՀՀ քրեական դատավարության օրենսգրքով կամ դատարանի որոշմամբ դրված պարտականությունների կատարումն ապահովելու անհրաժեշտությամբ պայմանավորված կալանք կիրառելուն, ապա Դատարանը նշված հիմքի առկայությունը իրատեսական է համարում։</w:t>
      </w:r>
    </w:p>
    <w:p w14:paraId="18A36E87" w14:textId="77777777" w:rsidR="000108CE" w:rsidRPr="005B6EDD" w:rsidRDefault="000108CE" w:rsidP="00372447">
      <w:pPr>
        <w:spacing w:after="0" w:line="360" w:lineRule="auto"/>
        <w:ind w:right="-448" w:firstLine="567"/>
        <w:jc w:val="both"/>
        <w:rPr>
          <w:rFonts w:ascii="GHEA Mariam" w:hAnsi="GHEA Mariam" w:cs="Sylfaen"/>
          <w:i/>
          <w:sz w:val="24"/>
          <w:szCs w:val="24"/>
          <w:lang w:val="hy-AM"/>
        </w:rPr>
      </w:pPr>
      <w:r w:rsidRPr="005B6EDD">
        <w:rPr>
          <w:rFonts w:ascii="GHEA Mariam" w:hAnsi="GHEA Mariam" w:cs="Sylfaen"/>
          <w:i/>
          <w:sz w:val="24"/>
          <w:szCs w:val="24"/>
          <w:lang w:val="hy-AM"/>
        </w:rPr>
        <w:t xml:space="preserve">Դատարանի դիրքորոշումը պայմանավորված է այն հանգամանքով, որ Միքայել Ղիմոյանի տևական ժամանակ զբաղեցրել է Երևանի քաղաքապետարանի աշխատակազմի քաղաքաշինության և հողի վերահսկողության վարչության պետի տեղակալի պաշտոնը, այսինքն ողջամտորեն ենթադրելի է, որ անձն ունի կայուն կապեր և ձևավորված հեղինակություն, մասնավորապես՝ տվյալ վարչության աշխատակիցների շրջանում, ուստի նման պայմաներում գործով անցնող անձանց վրա ազդեցություն գործելու հավանականությունը բավական բարձր է։ </w:t>
      </w:r>
    </w:p>
    <w:p w14:paraId="50D3E6C4" w14:textId="42023802" w:rsidR="000108CE" w:rsidRPr="005B6EDD" w:rsidRDefault="000108CE" w:rsidP="00372447">
      <w:pPr>
        <w:spacing w:after="0" w:line="360" w:lineRule="auto"/>
        <w:ind w:right="-448" w:firstLine="567"/>
        <w:jc w:val="both"/>
        <w:rPr>
          <w:rFonts w:ascii="GHEA Mariam" w:hAnsi="GHEA Mariam" w:cs="Sylfaen"/>
          <w:i/>
          <w:sz w:val="24"/>
          <w:szCs w:val="24"/>
          <w:lang w:val="hy-AM"/>
        </w:rPr>
      </w:pPr>
      <w:r w:rsidRPr="005B6EDD">
        <w:rPr>
          <w:rFonts w:ascii="GHEA Mariam" w:hAnsi="GHEA Mariam" w:cs="Sylfaen"/>
          <w:i/>
          <w:sz w:val="24"/>
          <w:szCs w:val="24"/>
          <w:lang w:val="hy-AM"/>
        </w:rPr>
        <w:t>Ավելին՝ ըստ քննիչի կողմից ներկայացված միջնորդության համաձայն գործին առնչվող</w:t>
      </w:r>
      <w:r w:rsidR="003169C8">
        <w:rPr>
          <w:rFonts w:ascii="GHEA Mariam" w:hAnsi="GHEA Mariam" w:cs="Sylfaen"/>
          <w:i/>
          <w:sz w:val="24"/>
          <w:szCs w:val="24"/>
          <w:lang w:val="hy-AM"/>
        </w:rPr>
        <w:t>,</w:t>
      </w:r>
      <w:r w:rsidRPr="005B6EDD">
        <w:rPr>
          <w:rFonts w:ascii="GHEA Mariam" w:hAnsi="GHEA Mariam" w:cs="Sylfaen"/>
          <w:i/>
          <w:sz w:val="24"/>
          <w:szCs w:val="24"/>
          <w:lang w:val="hy-AM"/>
        </w:rPr>
        <w:t xml:space="preserve"> սակայն դեռև</w:t>
      </w:r>
      <w:r w:rsidR="003169C8">
        <w:rPr>
          <w:rFonts w:ascii="GHEA Mariam" w:hAnsi="GHEA Mariam" w:cs="Sylfaen"/>
          <w:i/>
          <w:sz w:val="24"/>
          <w:szCs w:val="24"/>
          <w:lang w:val="hy-AM"/>
        </w:rPr>
        <w:t>ս</w:t>
      </w:r>
      <w:r w:rsidRPr="005B6EDD">
        <w:rPr>
          <w:rFonts w:ascii="GHEA Mariam" w:hAnsi="GHEA Mariam" w:cs="Sylfaen"/>
          <w:i/>
          <w:sz w:val="24"/>
          <w:szCs w:val="24"/>
          <w:lang w:val="hy-AM"/>
        </w:rPr>
        <w:t xml:space="preserve"> չբացահայտված անձինք կան, ուստի անհրաժեշտ է պարզել յուրաքանչյուրի ինքնությունը և հանցավոր սխեմայում ունեցած դերակատարությունը, որի պայմաններում անձի պատշաճ վարքագծի ապահովման համար անհարժեշտ է կալանք խափանման միջոցի կիրառումը։</w:t>
      </w:r>
    </w:p>
    <w:p w14:paraId="6C48D01B" w14:textId="77777777" w:rsidR="000108CE" w:rsidRPr="005B6EDD" w:rsidRDefault="000108CE" w:rsidP="00372447">
      <w:pPr>
        <w:spacing w:after="0" w:line="360" w:lineRule="auto"/>
        <w:ind w:right="-448" w:firstLine="567"/>
        <w:jc w:val="both"/>
        <w:rPr>
          <w:rFonts w:ascii="GHEA Mariam" w:hAnsi="GHEA Mariam" w:cs="Sylfaen"/>
          <w:i/>
          <w:sz w:val="24"/>
          <w:szCs w:val="24"/>
          <w:lang w:val="hy-AM"/>
        </w:rPr>
      </w:pPr>
      <w:r w:rsidRPr="005B6EDD">
        <w:rPr>
          <w:rFonts w:ascii="GHEA Mariam" w:hAnsi="GHEA Mariam" w:cs="Sylfaen"/>
          <w:i/>
          <w:sz w:val="24"/>
          <w:szCs w:val="24"/>
          <w:lang w:val="hy-AM"/>
        </w:rPr>
        <w:t xml:space="preserve">Դատարանը վարույթի նյութերն ուսումնասիրելիս և գնահատելիս հաշվի է առնում նաև այն հանգամանքը, որ վարույթը գտնվում է սկզբնական, ակտիվ դատավարական գործողությունների փուլում, ինչով պայմանավորված դեռևս անհրաժեշտ է կատարել քննչական և վարութային այլ գործողություններ, ինչպես նաև անհրաժեշտ է պարզել որոշ անձանց ինքնություններ և հարցաքննել նրանց, իսկ մեղադրյալը, մնալով ազատության մեջ, կարող է խոչընդոտել գործի քննությանը։ </w:t>
      </w:r>
    </w:p>
    <w:p w14:paraId="40649305" w14:textId="77777777" w:rsidR="000108CE" w:rsidRPr="005B6EDD" w:rsidRDefault="000108CE" w:rsidP="00372447">
      <w:pPr>
        <w:spacing w:after="0" w:line="360" w:lineRule="auto"/>
        <w:ind w:right="-448" w:firstLine="567"/>
        <w:jc w:val="both"/>
        <w:rPr>
          <w:rFonts w:ascii="GHEA Mariam" w:hAnsi="GHEA Mariam" w:cs="Sylfaen"/>
          <w:i/>
          <w:sz w:val="24"/>
          <w:szCs w:val="24"/>
          <w:lang w:val="hy-AM"/>
        </w:rPr>
      </w:pPr>
      <w:r w:rsidRPr="005B6EDD">
        <w:rPr>
          <w:rFonts w:ascii="GHEA Mariam" w:hAnsi="GHEA Mariam" w:cs="Sylfaen"/>
          <w:i/>
          <w:sz w:val="24"/>
          <w:szCs w:val="24"/>
          <w:lang w:val="hy-AM"/>
        </w:rPr>
        <w:t>Դատարանի դիրքորոշումը պայմանավորված է ինչպես մեղսագրվող արարքների բնույթով, հանրային վտանգավորության աստիճանով, ենթադրյալ կատարման եղանակով, այնպես էլ ընդհանուր քրեական վարույթին հնարավոր մասնակցություն ունեցած անձանց շրջանակով:</w:t>
      </w:r>
    </w:p>
    <w:p w14:paraId="6D69005A" w14:textId="3FC747B2" w:rsidR="000108CE" w:rsidRPr="005B6EDD" w:rsidRDefault="000108CE" w:rsidP="00372447">
      <w:pPr>
        <w:spacing w:after="0" w:line="360" w:lineRule="auto"/>
        <w:ind w:right="-448" w:firstLine="567"/>
        <w:jc w:val="both"/>
        <w:rPr>
          <w:rFonts w:ascii="GHEA Mariam" w:hAnsi="GHEA Mariam" w:cs="Sylfaen"/>
          <w:i/>
          <w:sz w:val="24"/>
          <w:szCs w:val="24"/>
          <w:lang w:val="hy-AM"/>
        </w:rPr>
      </w:pPr>
      <w:r w:rsidRPr="005B6EDD">
        <w:rPr>
          <w:rFonts w:ascii="GHEA Mariam" w:hAnsi="GHEA Mariam" w:cs="Sylfaen"/>
          <w:i/>
          <w:sz w:val="24"/>
          <w:szCs w:val="24"/>
          <w:lang w:val="hy-AM"/>
        </w:rPr>
        <w:t>Ավելին՝ Դատարանի համար ընդունելի է այն դիրքորոշումը, որ Միքայել Ղիմոյան</w:t>
      </w:r>
      <w:r w:rsidR="00297576">
        <w:rPr>
          <w:rFonts w:ascii="GHEA Mariam" w:hAnsi="GHEA Mariam" w:cs="Sylfaen"/>
          <w:i/>
          <w:sz w:val="24"/>
          <w:szCs w:val="24"/>
          <w:lang w:val="hy-AM"/>
        </w:rPr>
        <w:t>ը</w:t>
      </w:r>
      <w:r w:rsidRPr="005B6EDD">
        <w:rPr>
          <w:rFonts w:ascii="GHEA Mariam" w:hAnsi="GHEA Mariam" w:cs="Sylfaen"/>
          <w:i/>
          <w:sz w:val="24"/>
          <w:szCs w:val="24"/>
          <w:lang w:val="hy-AM"/>
        </w:rPr>
        <w:t xml:space="preserve">, օգտագործելով իր պաշտոնից բխող հեղինակությունը, ինչպես նաև աշխատանքի ընթացքում ձևավորած սոցիալական կապերը, կարող է բացասական </w:t>
      </w:r>
      <w:r w:rsidRPr="005B6EDD">
        <w:rPr>
          <w:rFonts w:ascii="GHEA Mariam" w:hAnsi="GHEA Mariam" w:cs="Sylfaen"/>
          <w:i/>
          <w:sz w:val="24"/>
          <w:szCs w:val="24"/>
          <w:lang w:val="hy-AM"/>
        </w:rPr>
        <w:lastRenderedPageBreak/>
        <w:t>ազդեցություն գործադրել վարույթով անցնող անձանց վրա՝ համոզելու, խնդրելու, հարկադրելու կամ այլ եղանակով ապօրինի ներգործություն ունենալ վերջիններիս և նրանց մասնակցությամբ իրականացվելիք քննչական և վարութային այլ գործողությունների արդյունքների վրա, այդ կերպ՝ խոչընդոտելով վարույթի քննությանը՝ ապօրինի միջամտելով ապացուցման գործընթացին:</w:t>
      </w:r>
    </w:p>
    <w:p w14:paraId="4F00715E" w14:textId="667B4743" w:rsidR="000108CE" w:rsidRPr="005B6EDD" w:rsidRDefault="00065883" w:rsidP="00372447">
      <w:pPr>
        <w:spacing w:after="0" w:line="360" w:lineRule="auto"/>
        <w:ind w:right="-448" w:firstLine="567"/>
        <w:jc w:val="both"/>
        <w:rPr>
          <w:rFonts w:ascii="GHEA Mariam" w:hAnsi="GHEA Mariam" w:cs="Sylfaen"/>
          <w:i/>
          <w:sz w:val="24"/>
          <w:szCs w:val="24"/>
          <w:lang w:val="hy-AM"/>
        </w:rPr>
      </w:pPr>
      <w:r w:rsidRPr="005B6EDD">
        <w:rPr>
          <w:rFonts w:ascii="GHEA Mariam" w:hAnsi="GHEA Mariam" w:cs="Sylfaen"/>
          <w:i/>
          <w:sz w:val="24"/>
          <w:szCs w:val="24"/>
          <w:lang w:val="hy-AM"/>
        </w:rPr>
        <w:t xml:space="preserve">(…) </w:t>
      </w:r>
      <w:r w:rsidR="000108CE" w:rsidRPr="005B6EDD">
        <w:rPr>
          <w:rFonts w:ascii="GHEA Mariam" w:hAnsi="GHEA Mariam" w:cs="Sylfaen"/>
          <w:i/>
          <w:sz w:val="24"/>
          <w:szCs w:val="24"/>
          <w:lang w:val="hy-AM"/>
        </w:rPr>
        <w:t>Վերը նշվածը հաշվի առնելով Դատարանն արձանագրում է, որ պաշտպանական կողմից միջնորդված այլընտրանքային խափանման միջոց տնային կալանքը՝ համակցված գրավի հետ, չեն կարող բավարար երաշխիք հանդիսանալ և չեզոքացնել հնարավոր ռիսկերը և զսպող խթան հանդիսանալ մեղադրյալի՝ ՀՀ քրեական դատավարության օրենսգրքով կամ դատարանի որոշմամբ դրված պարտականությունների կատարումն ապահովելու համար:</w:t>
      </w:r>
    </w:p>
    <w:p w14:paraId="61EFBCAD" w14:textId="34DEEF0E" w:rsidR="000108CE" w:rsidRPr="005B6EDD" w:rsidRDefault="00065883" w:rsidP="00372447">
      <w:pPr>
        <w:spacing w:after="0" w:line="360" w:lineRule="auto"/>
        <w:ind w:right="-448" w:firstLine="567"/>
        <w:jc w:val="both"/>
        <w:rPr>
          <w:rFonts w:ascii="GHEA Mariam" w:hAnsi="GHEA Mariam" w:cs="Sylfaen"/>
          <w:i/>
          <w:sz w:val="24"/>
          <w:szCs w:val="24"/>
          <w:lang w:val="hy-AM"/>
        </w:rPr>
      </w:pPr>
      <w:r w:rsidRPr="005B6EDD">
        <w:rPr>
          <w:rFonts w:ascii="GHEA Mariam" w:hAnsi="GHEA Mariam" w:cs="Sylfaen"/>
          <w:i/>
          <w:sz w:val="24"/>
          <w:szCs w:val="24"/>
          <w:lang w:val="hy-AM"/>
        </w:rPr>
        <w:t>(…)</w:t>
      </w:r>
      <w:r w:rsidR="000108CE" w:rsidRPr="005B6EDD">
        <w:rPr>
          <w:rFonts w:ascii="GHEA Mariam" w:hAnsi="GHEA Mariam" w:cs="Sylfaen"/>
          <w:i/>
          <w:sz w:val="24"/>
          <w:szCs w:val="24"/>
          <w:lang w:val="hy-AM"/>
        </w:rPr>
        <w:t xml:space="preserve"> Դատարանը որպես մեղադրյալի անձը բնութագրող և հաշվառման ենթակա հանգամանքներ է գնահատում մեղադրյալի հաշվառման և մշտական բնակության վայր ունենալը, նախկինում դատապարտված չլինելը, ընտանիք և </w:t>
      </w:r>
      <w:r w:rsidR="003114B6">
        <w:rPr>
          <w:rFonts w:ascii="GHEA Mariam" w:hAnsi="GHEA Mariam" w:cs="Sylfaen"/>
          <w:i/>
          <w:sz w:val="24"/>
          <w:szCs w:val="24"/>
          <w:lang w:val="hy-AM"/>
        </w:rPr>
        <w:t>երեք</w:t>
      </w:r>
      <w:r w:rsidR="000108CE" w:rsidRPr="005B6EDD">
        <w:rPr>
          <w:rFonts w:ascii="GHEA Mariam" w:hAnsi="GHEA Mariam" w:cs="Sylfaen"/>
          <w:i/>
          <w:sz w:val="24"/>
          <w:szCs w:val="24"/>
          <w:lang w:val="hy-AM"/>
        </w:rPr>
        <w:t xml:space="preserve"> անչափահաս երեխա, ինչպես նաև հիվանդ մայր ունենալը, սակայն գտնում է, որ դրանք, վերը նշված հիմնավորումներով պայմանավորված, սույն փուլում մեղադրյալի պատշաճ վարքագիծը հակակշռող գործոններ հանդիսանալ չեն կարող, ուստի այլընտրանքային խափանման միջոցի/միջոցների կիրառումն անթույլատրելի է:</w:t>
      </w:r>
    </w:p>
    <w:p w14:paraId="0B6E3043" w14:textId="6A2B6B9B" w:rsidR="00A905BF" w:rsidRPr="005B6EDD" w:rsidRDefault="000108CE" w:rsidP="00372447">
      <w:pPr>
        <w:spacing w:after="0" w:line="360" w:lineRule="auto"/>
        <w:ind w:right="-448" w:firstLine="567"/>
        <w:jc w:val="both"/>
        <w:rPr>
          <w:rFonts w:ascii="GHEA Mariam" w:hAnsi="GHEA Mariam" w:cs="Tahoma"/>
          <w:i/>
          <w:iCs/>
          <w:color w:val="000000" w:themeColor="text1"/>
          <w:sz w:val="24"/>
          <w:szCs w:val="24"/>
          <w:lang w:val="hy-AM"/>
        </w:rPr>
      </w:pPr>
      <w:r w:rsidRPr="005B6EDD">
        <w:rPr>
          <w:rFonts w:ascii="GHEA Mariam" w:hAnsi="GHEA Mariam" w:cs="Sylfaen"/>
          <w:i/>
          <w:sz w:val="24"/>
          <w:szCs w:val="24"/>
          <w:lang w:val="hy-AM"/>
        </w:rPr>
        <w:t>Այլ խոսքով՝  ՀՀ քրեական դատավարության օրենսգրքի 116-րդ հոդվածով սահմանված հիմքերի վերաբերյալ կանխատեսական ենթադրությունները չեզոքաց</w:t>
      </w:r>
      <w:r w:rsidR="003169C8">
        <w:rPr>
          <w:rFonts w:ascii="GHEA Mariam" w:hAnsi="GHEA Mariam" w:cs="Sylfaen"/>
          <w:i/>
          <w:sz w:val="24"/>
          <w:szCs w:val="24"/>
          <w:lang w:val="hy-AM"/>
        </w:rPr>
        <w:t>ն</w:t>
      </w:r>
      <w:r w:rsidRPr="005B6EDD">
        <w:rPr>
          <w:rFonts w:ascii="GHEA Mariam" w:hAnsi="GHEA Mariam" w:cs="Sylfaen"/>
          <w:i/>
          <w:sz w:val="24"/>
          <w:szCs w:val="24"/>
          <w:lang w:val="hy-AM"/>
        </w:rPr>
        <w:t>ելու նպատակով այլընտրանքային խափանման միջոցները, սույն փուլում չեն կարող լինել արդյունավետ իրավական ներգործության միջոց, որոնք զերծ կպահեն նրան ոչ պատշաճ վարքագիծ դրսևորելուց և որոնք կչեզոքացնեն նաև նրա ոչ իրավաչափ վարքագծի դրսևորման ռիսկը</w:t>
      </w:r>
      <w:r w:rsidRPr="005B6EDD">
        <w:rPr>
          <w:rFonts w:ascii="GHEA Mariam" w:hAnsi="GHEA Mariam" w:cs="Sylfaen"/>
          <w:sz w:val="24"/>
          <w:szCs w:val="24"/>
          <w:lang w:val="hy-AM"/>
        </w:rPr>
        <w:t>։</w:t>
      </w:r>
      <w:r w:rsidR="00065883" w:rsidRPr="005B6EDD">
        <w:rPr>
          <w:rFonts w:ascii="GHEA Mariam" w:hAnsi="GHEA Mariam" w:cs="Sylfaen"/>
          <w:sz w:val="24"/>
          <w:szCs w:val="24"/>
          <w:lang w:val="hy-AM"/>
        </w:rPr>
        <w:t xml:space="preserve"> </w:t>
      </w:r>
      <w:r w:rsidR="00A905BF" w:rsidRPr="005B6EDD">
        <w:rPr>
          <w:rFonts w:ascii="GHEA Mariam" w:eastAsia="Times New Roman" w:hAnsi="GHEA Mariam" w:cs="Arial"/>
          <w:i/>
          <w:iCs/>
          <w:color w:val="000000" w:themeColor="text1"/>
          <w:sz w:val="24"/>
          <w:szCs w:val="24"/>
          <w:lang w:val="hy-AM" w:eastAsia="ru-RU"/>
        </w:rPr>
        <w:t>(…)»</w:t>
      </w:r>
      <w:r w:rsidR="00A905BF" w:rsidRPr="005B6EDD">
        <w:rPr>
          <w:rStyle w:val="FootnoteReference"/>
          <w:rFonts w:ascii="GHEA Mariam" w:eastAsia="Times New Roman" w:hAnsi="GHEA Mariam" w:cs="Arial"/>
          <w:i/>
          <w:iCs/>
          <w:color w:val="000000" w:themeColor="text1"/>
          <w:sz w:val="24"/>
          <w:szCs w:val="24"/>
          <w:lang w:val="hy-AM" w:eastAsia="ru-RU"/>
        </w:rPr>
        <w:footnoteReference w:id="2"/>
      </w:r>
      <w:r w:rsidR="00A905BF" w:rsidRPr="005B6EDD">
        <w:rPr>
          <w:rFonts w:ascii="GHEA Mariam" w:eastAsia="Times New Roman" w:hAnsi="GHEA Mariam" w:cs="Arial"/>
          <w:i/>
          <w:iCs/>
          <w:color w:val="000000" w:themeColor="text1"/>
          <w:sz w:val="24"/>
          <w:szCs w:val="24"/>
          <w:lang w:val="hy-AM" w:eastAsia="ru-RU"/>
        </w:rPr>
        <w:t>։</w:t>
      </w:r>
    </w:p>
    <w:p w14:paraId="5B0370A9" w14:textId="38A1C444" w:rsidR="0066524D" w:rsidRPr="005B6EDD" w:rsidRDefault="00FB22B3" w:rsidP="00372447">
      <w:pPr>
        <w:spacing w:after="0" w:line="360" w:lineRule="auto"/>
        <w:ind w:left="-142" w:right="-448" w:firstLine="709"/>
        <w:jc w:val="both"/>
        <w:rPr>
          <w:rFonts w:ascii="GHEA Mariam" w:hAnsi="GHEA Mariam" w:cs="Sylfaen"/>
          <w:i/>
          <w:iCs/>
          <w:sz w:val="24"/>
          <w:szCs w:val="24"/>
          <w:lang w:val="hy-AM"/>
        </w:rPr>
      </w:pPr>
      <w:r>
        <w:rPr>
          <w:rFonts w:ascii="GHEA Mariam" w:eastAsia="Times New Roman" w:hAnsi="GHEA Mariam" w:cs="Arial"/>
          <w:color w:val="000000" w:themeColor="text1"/>
          <w:sz w:val="24"/>
          <w:szCs w:val="24"/>
          <w:lang w:val="hy-AM" w:eastAsia="ru-RU"/>
        </w:rPr>
        <w:t>11</w:t>
      </w:r>
      <w:r w:rsidR="00A905BF" w:rsidRPr="005B6EDD">
        <w:rPr>
          <w:rFonts w:ascii="Cambria Math" w:eastAsia="Times New Roman" w:hAnsi="Cambria Math" w:cs="Cambria Math"/>
          <w:color w:val="000000" w:themeColor="text1"/>
          <w:sz w:val="24"/>
          <w:szCs w:val="24"/>
          <w:lang w:val="hy-AM" w:eastAsia="ru-RU"/>
        </w:rPr>
        <w:t>․</w:t>
      </w:r>
      <w:r w:rsidR="00A905BF" w:rsidRPr="005B6EDD">
        <w:rPr>
          <w:rFonts w:ascii="GHEA Mariam" w:eastAsia="Times New Roman" w:hAnsi="GHEA Mariam" w:cs="Arial"/>
          <w:color w:val="000000" w:themeColor="text1"/>
          <w:sz w:val="24"/>
          <w:szCs w:val="24"/>
          <w:lang w:val="hy-AM" w:eastAsia="ru-RU"/>
        </w:rPr>
        <w:t xml:space="preserve"> </w:t>
      </w:r>
      <w:r w:rsidR="00A905BF" w:rsidRPr="005B6EDD">
        <w:rPr>
          <w:rFonts w:ascii="GHEA Mariam" w:eastAsia="Times New Roman" w:hAnsi="GHEA Mariam" w:cs="GHEA Mariam"/>
          <w:color w:val="000000" w:themeColor="text1"/>
          <w:sz w:val="24"/>
          <w:szCs w:val="24"/>
          <w:lang w:val="hy-AM" w:eastAsia="ru-RU"/>
        </w:rPr>
        <w:t>Վերաքննիչ</w:t>
      </w:r>
      <w:r w:rsidR="00A905BF" w:rsidRPr="005B6EDD">
        <w:rPr>
          <w:rFonts w:ascii="GHEA Mariam" w:eastAsia="Times New Roman" w:hAnsi="GHEA Mariam" w:cs="Arial"/>
          <w:color w:val="000000" w:themeColor="text1"/>
          <w:sz w:val="24"/>
          <w:szCs w:val="24"/>
          <w:lang w:val="hy-AM" w:eastAsia="ru-RU"/>
        </w:rPr>
        <w:t xml:space="preserve"> </w:t>
      </w:r>
      <w:r w:rsidR="00A905BF" w:rsidRPr="005B6EDD">
        <w:rPr>
          <w:rFonts w:ascii="GHEA Mariam" w:eastAsia="Times New Roman" w:hAnsi="GHEA Mariam" w:cs="GHEA Mariam"/>
          <w:color w:val="000000" w:themeColor="text1"/>
          <w:sz w:val="24"/>
          <w:szCs w:val="24"/>
          <w:lang w:val="hy-AM" w:eastAsia="ru-RU"/>
        </w:rPr>
        <w:t>դատարա</w:t>
      </w:r>
      <w:r w:rsidR="00A905BF" w:rsidRPr="005B6EDD">
        <w:rPr>
          <w:rFonts w:ascii="GHEA Mariam" w:eastAsia="Times New Roman" w:hAnsi="GHEA Mariam" w:cs="Arial"/>
          <w:color w:val="000000" w:themeColor="text1"/>
          <w:sz w:val="24"/>
          <w:szCs w:val="24"/>
          <w:lang w:val="hy-AM" w:eastAsia="ru-RU"/>
        </w:rPr>
        <w:t>ն</w:t>
      </w:r>
      <w:r w:rsidR="0066524D" w:rsidRPr="005B6EDD">
        <w:rPr>
          <w:rFonts w:ascii="GHEA Mariam" w:eastAsia="Times New Roman" w:hAnsi="GHEA Mariam" w:cs="Arial"/>
          <w:color w:val="000000" w:themeColor="text1"/>
          <w:sz w:val="24"/>
          <w:szCs w:val="24"/>
          <w:lang w:val="hy-AM" w:eastAsia="ru-RU"/>
        </w:rPr>
        <w:t>ը</w:t>
      </w:r>
      <w:r w:rsidR="00644DF9" w:rsidRPr="003B4048">
        <w:rPr>
          <w:rFonts w:ascii="GHEA Mariam" w:eastAsia="Times New Roman" w:hAnsi="GHEA Mariam" w:cs="Arial"/>
          <w:color w:val="000000" w:themeColor="text1"/>
          <w:sz w:val="24"/>
          <w:szCs w:val="24"/>
          <w:lang w:val="hy-AM" w:eastAsia="ru-RU"/>
        </w:rPr>
        <w:t>,</w:t>
      </w:r>
      <w:r w:rsidR="00644DF9" w:rsidRPr="005B6EDD">
        <w:rPr>
          <w:rFonts w:ascii="GHEA Mariam" w:eastAsia="Times New Roman" w:hAnsi="GHEA Mariam" w:cs="Arial"/>
          <w:color w:val="000000" w:themeColor="text1"/>
          <w:sz w:val="24"/>
          <w:szCs w:val="24"/>
          <w:lang w:val="hy-AM" w:eastAsia="ru-RU"/>
        </w:rPr>
        <w:t xml:space="preserve"> մասնակի բեկանելով </w:t>
      </w:r>
      <w:r w:rsidR="00A905BF" w:rsidRPr="005B6EDD">
        <w:rPr>
          <w:rFonts w:ascii="GHEA Mariam" w:eastAsia="Times New Roman" w:hAnsi="GHEA Mariam" w:cs="Arial"/>
          <w:color w:val="000000" w:themeColor="text1"/>
          <w:sz w:val="24"/>
          <w:szCs w:val="24"/>
          <w:lang w:val="hy-AM" w:eastAsia="ru-RU"/>
        </w:rPr>
        <w:t>Առաջին ատյանի դատարանի որոշում</w:t>
      </w:r>
      <w:r w:rsidR="0066524D" w:rsidRPr="005B6EDD">
        <w:rPr>
          <w:rFonts w:ascii="GHEA Mariam" w:eastAsia="Times New Roman" w:hAnsi="GHEA Mariam" w:cs="Arial"/>
          <w:color w:val="000000" w:themeColor="text1"/>
          <w:sz w:val="24"/>
          <w:szCs w:val="24"/>
          <w:lang w:val="hy-AM" w:eastAsia="ru-RU"/>
        </w:rPr>
        <w:t>ը</w:t>
      </w:r>
      <w:r w:rsidR="00644DF9" w:rsidRPr="005B6EDD">
        <w:rPr>
          <w:rFonts w:ascii="GHEA Mariam" w:eastAsia="Times New Roman" w:hAnsi="GHEA Mariam" w:cs="Arial"/>
          <w:color w:val="000000" w:themeColor="text1"/>
          <w:sz w:val="24"/>
          <w:szCs w:val="24"/>
          <w:lang w:val="hy-AM" w:eastAsia="ru-RU"/>
        </w:rPr>
        <w:t>,</w:t>
      </w:r>
      <w:r w:rsidR="0066524D" w:rsidRPr="005B6EDD">
        <w:rPr>
          <w:rFonts w:ascii="GHEA Mariam" w:eastAsia="Times New Roman" w:hAnsi="GHEA Mariam" w:cs="Arial"/>
          <w:color w:val="000000" w:themeColor="text1"/>
          <w:sz w:val="24"/>
          <w:szCs w:val="24"/>
          <w:lang w:val="hy-AM" w:eastAsia="ru-RU"/>
        </w:rPr>
        <w:t xml:space="preserve"> </w:t>
      </w:r>
      <w:r w:rsidR="00A905BF" w:rsidRPr="005B6EDD">
        <w:rPr>
          <w:rFonts w:ascii="GHEA Mariam" w:eastAsia="Times New Roman" w:hAnsi="GHEA Mariam" w:cs="Arial"/>
          <w:color w:val="000000" w:themeColor="text1"/>
          <w:sz w:val="24"/>
          <w:szCs w:val="24"/>
          <w:lang w:val="hy-AM" w:eastAsia="ru-RU"/>
        </w:rPr>
        <w:t>արձանագրել է</w:t>
      </w:r>
      <w:r w:rsidR="00644DF9" w:rsidRPr="003B4048">
        <w:rPr>
          <w:rFonts w:ascii="GHEA Mariam" w:eastAsia="Times New Roman" w:hAnsi="GHEA Mariam" w:cs="Arial"/>
          <w:color w:val="000000" w:themeColor="text1"/>
          <w:sz w:val="24"/>
          <w:szCs w:val="24"/>
          <w:lang w:val="hy-AM" w:eastAsia="ru-RU"/>
        </w:rPr>
        <w:t>.</w:t>
      </w:r>
      <w:r w:rsidR="00A905BF" w:rsidRPr="005B6EDD">
        <w:rPr>
          <w:rFonts w:ascii="GHEA Mariam" w:eastAsia="Times New Roman" w:hAnsi="GHEA Mariam" w:cs="Arial"/>
          <w:color w:val="000000" w:themeColor="text1"/>
          <w:sz w:val="24"/>
          <w:szCs w:val="24"/>
          <w:lang w:val="hy-AM" w:eastAsia="ru-RU"/>
        </w:rPr>
        <w:t xml:space="preserve"> </w:t>
      </w:r>
      <w:r w:rsidR="00A905BF" w:rsidRPr="005B6EDD">
        <w:rPr>
          <w:rFonts w:ascii="GHEA Mariam" w:eastAsia="Times New Roman" w:hAnsi="GHEA Mariam" w:cs="Arial"/>
          <w:i/>
          <w:iCs/>
          <w:color w:val="000000" w:themeColor="text1"/>
          <w:sz w:val="24"/>
          <w:szCs w:val="24"/>
          <w:lang w:val="hy-AM" w:eastAsia="ru-RU"/>
        </w:rPr>
        <w:t>«(…)</w:t>
      </w:r>
      <w:r w:rsidR="005B6EDD" w:rsidRPr="005B6EDD">
        <w:rPr>
          <w:rFonts w:ascii="GHEA Mariam" w:eastAsia="Times New Roman" w:hAnsi="GHEA Mariam" w:cs="Arial"/>
          <w:i/>
          <w:iCs/>
          <w:color w:val="000000" w:themeColor="text1"/>
          <w:sz w:val="24"/>
          <w:szCs w:val="24"/>
          <w:lang w:val="hy-AM" w:eastAsia="ru-RU"/>
        </w:rPr>
        <w:t xml:space="preserve"> </w:t>
      </w:r>
      <w:r w:rsidR="0066524D" w:rsidRPr="002732F9">
        <w:rPr>
          <w:rFonts w:ascii="GHEA Mariam" w:hAnsi="GHEA Mariam" w:cs="Sylfaen"/>
          <w:i/>
          <w:iCs/>
          <w:sz w:val="24"/>
          <w:szCs w:val="24"/>
          <w:lang w:val="hy-AM"/>
        </w:rPr>
        <w:t xml:space="preserve">Վերաքննիչ դատարանը փաստում է, որ սույն գործի նյութերում առկա տվյալների համակցության մեջ գնահատման ենթարկելու պարագայում հաստատվում է մեղադրյալ Մ.Ղիմոյանի և նրան վերագրվող </w:t>
      </w:r>
      <w:r w:rsidR="0066524D" w:rsidRPr="002732F9">
        <w:rPr>
          <w:rFonts w:ascii="GHEA Mariam" w:hAnsi="GHEA Mariam" w:cs="Sylfaen"/>
          <w:i/>
          <w:iCs/>
          <w:sz w:val="24"/>
          <w:szCs w:val="24"/>
          <w:lang w:val="hy-AM"/>
        </w:rPr>
        <w:lastRenderedPageBreak/>
        <w:t>հանցագործությունների հետ օբյեկտիվ կապը, այլ կերպ՝ հիմնավոր կասկածի առկայությունը հաստատված է վերաբերելի փաստական տվյալների բավարար ամբողջությամբ։ Վերաքննիչ դատարանն արձանագրում է, որ ստորադաս դատարանին ներկայացված տեղեկություններն ու ապացույցներն առերևույթ բավարար են եղել հաստատված համարելու, որ վարույթի քննության տվյալ փուլում մեղադրյալն առնչություն ունի իրեն մեղսագրված ենթադրյալ հանցավոր արարքների կատարմանը։ Վերաքննիչ դատարանն իր վերոգրյալ հետևությունները կառուցել է Առաջին ատյանի դատարանի կողմից կայացված դատական ակտում վկայակոչված ապացույցների և փաստական տվյալների համակարգային գնահատման և փոխկապակցված ուսումնասիրության արդյունքում։</w:t>
      </w:r>
      <w:r w:rsidR="0066524D" w:rsidRPr="005B6EDD">
        <w:rPr>
          <w:rFonts w:ascii="GHEA Mariam" w:hAnsi="GHEA Mariam" w:cs="Sylfaen"/>
          <w:i/>
          <w:iCs/>
          <w:sz w:val="24"/>
          <w:szCs w:val="24"/>
          <w:lang w:val="hy-AM"/>
        </w:rPr>
        <w:t xml:space="preserve">   </w:t>
      </w:r>
    </w:p>
    <w:p w14:paraId="611884BB" w14:textId="471F1AE4" w:rsidR="00315E4B" w:rsidRPr="005B6EDD" w:rsidRDefault="0066524D" w:rsidP="00372447">
      <w:pPr>
        <w:spacing w:after="0" w:line="360" w:lineRule="auto"/>
        <w:ind w:left="-142" w:right="-448" w:firstLine="709"/>
        <w:jc w:val="both"/>
        <w:rPr>
          <w:rFonts w:ascii="GHEA Mariam" w:hAnsi="GHEA Mariam" w:cs="Sylfaen"/>
          <w:i/>
          <w:iCs/>
          <w:sz w:val="24"/>
          <w:szCs w:val="24"/>
          <w:lang w:val="hy-AM"/>
        </w:rPr>
      </w:pPr>
      <w:r w:rsidRPr="005B6EDD">
        <w:rPr>
          <w:rFonts w:ascii="GHEA Mariam" w:eastAsia="Times New Roman" w:hAnsi="GHEA Mariam" w:cs="Arial"/>
          <w:i/>
          <w:iCs/>
          <w:color w:val="000000" w:themeColor="text1"/>
          <w:sz w:val="24"/>
          <w:szCs w:val="24"/>
          <w:lang w:val="hy-AM" w:eastAsia="ru-RU"/>
        </w:rPr>
        <w:t xml:space="preserve">(…) </w:t>
      </w:r>
      <w:r w:rsidR="00315E4B" w:rsidRPr="005B6EDD">
        <w:rPr>
          <w:rFonts w:ascii="GHEA Mariam" w:hAnsi="GHEA Mariam" w:cs="Sylfaen"/>
          <w:i/>
          <w:iCs/>
          <w:sz w:val="24"/>
          <w:szCs w:val="24"/>
          <w:lang w:val="hy-AM"/>
        </w:rPr>
        <w:t>Վերը նշված իրավակարգավորումների և իրավական դիրքորոշումների լույսի ներքո անդրադառնալով մեղադրյալ Մ.Ղիմոյանի խափանման միջոցի հարցին և վերլուծելով սույն գործում առկա փաստական տվյալները՝ Վերաքննիչ դատարանը նախ արձանագրում է, որ Առաջին ատյանի դատարանը մեղադրյալի նկատմամբ կալանք խափանման միջոցի կիրառումը պայմանավորել է վերջինիս կողմից իր վրա սույն օրենսգրքով կամ դատարանի որոշմամբ դրված պարտականությունների կատարումն ապահովելու անհրաժեշտությամբ՝ իրատեսական համարելով մեղադրյալի կողմից վարույթին խոչընդոտելու հավանականությունը, ներառյալ՝ ապացուցման գործընթացին ապօրինի միջամտելու ձևով:</w:t>
      </w:r>
    </w:p>
    <w:p w14:paraId="04A8D9FF" w14:textId="77777777" w:rsidR="00315E4B" w:rsidRPr="005B6EDD" w:rsidRDefault="00315E4B" w:rsidP="00372447">
      <w:pPr>
        <w:spacing w:after="0" w:line="360" w:lineRule="auto"/>
        <w:ind w:right="-448" w:firstLine="567"/>
        <w:jc w:val="both"/>
        <w:rPr>
          <w:rFonts w:ascii="GHEA Mariam" w:hAnsi="GHEA Mariam" w:cs="Sylfaen"/>
          <w:i/>
          <w:iCs/>
          <w:sz w:val="24"/>
          <w:szCs w:val="24"/>
          <w:lang w:val="hy-AM"/>
        </w:rPr>
      </w:pPr>
      <w:r w:rsidRPr="005B6EDD">
        <w:rPr>
          <w:rFonts w:ascii="GHEA Mariam" w:hAnsi="GHEA Mariam" w:cs="Sylfaen"/>
          <w:i/>
          <w:iCs/>
          <w:sz w:val="24"/>
          <w:szCs w:val="24"/>
          <w:lang w:val="hy-AM"/>
        </w:rPr>
        <w:t xml:space="preserve">Վերաքննիչ դատարանը ևս փաստում է, որ քննության տվյալ փուլում չի բացառվում որոշակի հավանականությունն առ այն, որ մնալով ազատության մեջ մեղադրյալ Միքայել Ղիմոյանը կարող է խոչընդոտել գործի քննությանը: Սակայն Վերաքննիչ դատարանը գտնում է, որ վարույթն իրականացնող մարմնի միջնորդությանը կից չեն ներկայացվել այնպիսի փաստական տվյալներ և հիմնավորումներ, որոնք կանխորոշում են մեղադրյալ Մ.Ղիմոյանի անձնական ազատությանը միջամտող առավել ինտենսիվ, ամենախիստ խափանման միջոց հանդիսացող կալանքի՝ որպես դատավարական ծայրահեղ միջոցի կիրառման անհրաժեշտությունը, ուստի, Վերաքննիչ դատարանը գալիս է եզրահանգման, որ Միքայել Ղիմոյանի օրինական վարքագիծը հնարավոր է ապահովել </w:t>
      </w:r>
      <w:r w:rsidRPr="005B6EDD">
        <w:rPr>
          <w:rFonts w:ascii="GHEA Mariam" w:hAnsi="GHEA Mariam" w:cs="Sylfaen"/>
          <w:i/>
          <w:iCs/>
          <w:sz w:val="24"/>
          <w:szCs w:val="24"/>
          <w:lang w:val="hy-AM"/>
        </w:rPr>
        <w:lastRenderedPageBreak/>
        <w:t xml:space="preserve">քրեադատավարական ներգործության այլ միջոցներով, մասնավորապես՝ տնային կալանք և գրավ խափանման միջոցների համակցված կիրառմամբ: </w:t>
      </w:r>
    </w:p>
    <w:p w14:paraId="5CBFB9DE" w14:textId="77777777" w:rsidR="00315E4B" w:rsidRPr="005B6EDD" w:rsidRDefault="00315E4B" w:rsidP="00372447">
      <w:pPr>
        <w:spacing w:after="0" w:line="360" w:lineRule="auto"/>
        <w:ind w:right="-448" w:firstLine="567"/>
        <w:jc w:val="both"/>
        <w:rPr>
          <w:rFonts w:ascii="GHEA Mariam" w:hAnsi="GHEA Mariam" w:cs="Sylfaen"/>
          <w:i/>
          <w:iCs/>
          <w:sz w:val="24"/>
          <w:szCs w:val="24"/>
          <w:lang w:val="hy-AM"/>
        </w:rPr>
      </w:pPr>
      <w:r w:rsidRPr="005B6EDD">
        <w:rPr>
          <w:rFonts w:ascii="GHEA Mariam" w:hAnsi="GHEA Mariam" w:cs="Sylfaen"/>
          <w:i/>
          <w:iCs/>
          <w:sz w:val="24"/>
          <w:szCs w:val="24"/>
          <w:lang w:val="hy-AM"/>
        </w:rPr>
        <w:t>Վերաքննիչ դատարանի հիշյալ դիրքորոշումը հիմնված</w:t>
      </w:r>
      <w:r w:rsidRPr="005B6EDD">
        <w:rPr>
          <w:rFonts w:ascii="GHEA Mariam" w:hAnsi="GHEA Mariam" w:cs="Sylfaen"/>
          <w:sz w:val="24"/>
          <w:szCs w:val="24"/>
          <w:lang w:val="hy-AM"/>
        </w:rPr>
        <w:t xml:space="preserve"> </w:t>
      </w:r>
      <w:r w:rsidRPr="005B6EDD">
        <w:rPr>
          <w:rFonts w:ascii="GHEA Mariam" w:hAnsi="GHEA Mariam" w:cs="Sylfaen"/>
          <w:i/>
          <w:iCs/>
          <w:sz w:val="24"/>
          <w:szCs w:val="24"/>
          <w:lang w:val="hy-AM"/>
        </w:rPr>
        <w:t>է նաև այն պատճառաբանության վրա, որ վարույթն իրականացնող մարմինը, անձի նկատմամբ խափանման միջոց ընտրելիս, պետք է առաջնորդվի նվազագույնի սկզբունքով, այն է՝ չպետք է ընտրի ավելի խիստ խափանման միջոց, քան այն, որով քրեական վարույթի ընթացքում հնարավոր կլինի ապահովել մեղադրյալի օրինական վարքագիծը, իսկ</w:t>
      </w:r>
      <w:r w:rsidRPr="005B6EDD">
        <w:rPr>
          <w:rFonts w:ascii="GHEA Mariam" w:hAnsi="GHEA Mariam" w:cs="Sylfaen"/>
          <w:sz w:val="24"/>
          <w:szCs w:val="24"/>
          <w:lang w:val="hy-AM"/>
        </w:rPr>
        <w:t xml:space="preserve"> </w:t>
      </w:r>
      <w:r w:rsidRPr="005B6EDD">
        <w:rPr>
          <w:rFonts w:ascii="GHEA Mariam" w:hAnsi="GHEA Mariam" w:cs="Sylfaen"/>
          <w:i/>
          <w:iCs/>
          <w:sz w:val="24"/>
          <w:szCs w:val="24"/>
          <w:lang w:val="hy-AM"/>
        </w:rPr>
        <w:t xml:space="preserve">քննարկվող դեպքում Վերաքննիչ դատարանի համոզմամբ էական նշանակություն ունեն այն հանգամանքները, որ սույն քրեական վարույթը նախաձեռնված է եղել դեռևս 2024 թվականի սեպտեմբերին, մեղադրյալին ներկայացված մեղադրանքի հիմքում դրված են մեծամասամբ օպերատիվ-հետախուզական միջոցառումների արդյունքում ձեռք բերված տվյալներ, այսինքն՝ նշված տվյալներն ամրագրվել են տեխնիկական միջոցների կիրառմամբ, որոնք ունեն օբյեկտիվության և արժանահավատության ավելի բարձր չափանիշ, և որոնց վրա մեղադրյալ Մ.Ղիմոյանի կողմից հնարավոր միջամտության ռիսկն էականորեն ցածր է: Բացի այդ, նշվածի համատեքստում գնահատելով մեղադրյալի անձը բնութագրող տվյալները, մասնավորապես այն, որ վերջինս նախկինում դատապարտված չի եղել, ունի մշտական բնակության վայր, բնութագրվում է դրական, ունի որոշակի առողջական խնդիրներ, խնամքին են գտնվում թոշակառու մայրը, անչափահաս զավակը, ինչպես նաև չափահաս, սակայն հաշմանդամություն ունեցող դուստրը՝ Վերաքննիչ դատարանը գտնում է, որ մեղադրյալ Մ.Ղիմոյանի կողմից ոչ պատշաճ վարքագիծ դրսևորելու և քրեական դատավարության բնականոն ընթացքին խոչընդոտելու հավանականության աստիճանը բարձր գնահատելու Առաջին ատյանի դատարանի դատողությունը չի բխում վարույթի նյութերում առկա փաստական հանգամանքների համադրված վերլուծությունից և Վերաքննիչ դատարանի գնահատմամբ վերոթվարկված հանգամանքներն իրենց համակցությամբ թույլ են տալիս գալ այն հետևության, որ Միքայել Ղիմոյանի օրինական վարքագիծը հնարավոր է ապահովել համապատասխան սահմանափակումներով տնային կալանք և գրավ խափանման միջոցների համակցված կիրառմամբ, որոնք, որպես բավարար և ողջամիտ միջոց, կարող են հաղթահարել նրա կողմից հնարավոր ոչ </w:t>
      </w:r>
      <w:r w:rsidRPr="005B6EDD">
        <w:rPr>
          <w:rFonts w:ascii="GHEA Mariam" w:hAnsi="GHEA Mariam" w:cs="Sylfaen"/>
          <w:i/>
          <w:iCs/>
          <w:sz w:val="24"/>
          <w:szCs w:val="24"/>
          <w:lang w:val="hy-AM"/>
        </w:rPr>
        <w:lastRenderedPageBreak/>
        <w:t>օրինական վարքագիծ դրսևորելու վերաբերյալ մտավախությունները, նշված խափանման միջոցներն առավել պիտանի են հետապնդվող նպատակին հասնելու</w:t>
      </w:r>
      <w:r w:rsidRPr="005B6EDD">
        <w:rPr>
          <w:rFonts w:ascii="GHEA Mariam" w:hAnsi="GHEA Mariam" w:cs="Sylfaen"/>
          <w:sz w:val="24"/>
          <w:szCs w:val="24"/>
          <w:lang w:val="hy-AM"/>
        </w:rPr>
        <w:t xml:space="preserve"> </w:t>
      </w:r>
      <w:r w:rsidRPr="005B6EDD">
        <w:rPr>
          <w:rFonts w:ascii="GHEA Mariam" w:hAnsi="GHEA Mariam" w:cs="Sylfaen"/>
          <w:i/>
          <w:iCs/>
          <w:sz w:val="24"/>
          <w:szCs w:val="24"/>
          <w:lang w:val="hy-AM"/>
        </w:rPr>
        <w:t xml:space="preserve">համար, ավելին՝ հնարավորություն կտան ապահովելու մեղադրյալի ազատության իրավունքի և նրա մասնակցությամբ գործի պատշաճ քննության հանրային շահի միջև արդարացի հավասարակշոությունը: </w:t>
      </w:r>
    </w:p>
    <w:p w14:paraId="424A5643" w14:textId="77777777" w:rsidR="00315E4B" w:rsidRPr="005B6EDD" w:rsidRDefault="00315E4B" w:rsidP="00372447">
      <w:pPr>
        <w:spacing w:after="0" w:line="360" w:lineRule="auto"/>
        <w:ind w:right="-448" w:firstLine="567"/>
        <w:jc w:val="both"/>
        <w:rPr>
          <w:rFonts w:ascii="GHEA Mariam" w:hAnsi="GHEA Mariam" w:cs="Sylfaen"/>
          <w:i/>
          <w:iCs/>
          <w:sz w:val="24"/>
          <w:szCs w:val="24"/>
          <w:lang w:val="hy-AM"/>
        </w:rPr>
      </w:pPr>
      <w:r w:rsidRPr="005B6EDD">
        <w:rPr>
          <w:rFonts w:ascii="GHEA Mariam" w:hAnsi="GHEA Mariam" w:cs="Sylfaen"/>
          <w:i/>
          <w:iCs/>
          <w:sz w:val="24"/>
          <w:szCs w:val="24"/>
          <w:lang w:val="hy-AM"/>
        </w:rPr>
        <w:t>Բացի այդ, կալանավորումը պետք է լինի ծայրահեղ միջոց՝ հատկապես պայմանավորված, եթե այլ հարկադրանքի միջոցներով հնարավոր չէ ապահովել մեղադրյալի պատշաճ վարքագիծը, մինչդեռ, սույն դեպքում և վերոշարադրյալ հանգամանքների հաշվառմամբ անձի ոչ իրավաչափ վարքագծի դրսևորման ռիսկերը հնարավոր է նաև չեզոքացնել կալանավորման հետ կապ չունեցող այլընտրանքային խափանման միջոցների՝ տնային կալանքի և գրավի համակցված կիրառմամբ:</w:t>
      </w:r>
    </w:p>
    <w:p w14:paraId="4AA889E3" w14:textId="088B4AA3" w:rsidR="006D2D6E" w:rsidRPr="006D2D6E" w:rsidRDefault="00315E4B" w:rsidP="00323CAE">
      <w:pPr>
        <w:spacing w:line="360" w:lineRule="auto"/>
        <w:ind w:right="-448" w:firstLine="567"/>
        <w:jc w:val="both"/>
        <w:rPr>
          <w:rFonts w:ascii="GHEA Mariam" w:hAnsi="GHEA Mariam" w:cs="Sylfaen"/>
          <w:sz w:val="24"/>
          <w:szCs w:val="24"/>
          <w:lang w:val="hy-AM"/>
        </w:rPr>
      </w:pPr>
      <w:r w:rsidRPr="005B6EDD">
        <w:rPr>
          <w:rFonts w:ascii="GHEA Mariam" w:hAnsi="GHEA Mariam" w:cs="Sylfaen"/>
          <w:i/>
          <w:iCs/>
          <w:sz w:val="24"/>
          <w:szCs w:val="24"/>
          <w:lang w:val="hy-AM"/>
        </w:rPr>
        <w:t>Ամփոփելով վերոգրյալը՝ հաշվի առնելով մեղադրյալի անձը բնութագրող, ընտանեկան դրության տվյալները, ինչպես նաև վերը արձանագրված հանգամանքները, և առաջնորդվելով անձի ազատության սահմանափակման նվազագույնի սկզբունքով, Վերաքննիչ դատարանը գտնում է, որ այլընտրանքային խափանման միջոցներ տնային կալանքի և գրավի կիրառմամբ հնարավոր է հասնել հետապնդվող նպատակին, այն է՝ ապահովել մեղադրյալի՝ ՀՀ քրեական դատավարության օրենսգրքով սահմանված պարտականությունների կատարումը: Անդրադառնալով գրավի չափի հարցին՝ Վերաքննիչ դատարանն արձանագրում է, որ 7.000.000 (յոթ միլիոն) ՀՀ դրամն այն ողջամիտ չափն է, որը մեղադրյալին մեղսագրված ենթադրյալ հանցանքների բնույթի և հանրային վտանգավորության աստիճանի համատեքստում, վերը արձանագրված խափանման միջոց կիրառելու նպատակի պայմաններում, կարող է զսպիչ միջոց հանդիսանալ մեղադրյալի կողմից ոչ պատշաճ վարքագիծ դրսևորելու համատեքստում:</w:t>
      </w:r>
      <w:r w:rsidRPr="005B6EDD">
        <w:rPr>
          <w:rFonts w:ascii="GHEA Mariam" w:hAnsi="GHEA Mariam" w:cs="Sylfaen"/>
          <w:sz w:val="24"/>
          <w:szCs w:val="24"/>
          <w:lang w:val="hy-AM"/>
        </w:rPr>
        <w:t xml:space="preserve"> </w:t>
      </w:r>
      <w:r w:rsidR="00AE658F" w:rsidRPr="005B6EDD">
        <w:rPr>
          <w:rFonts w:ascii="GHEA Mariam" w:eastAsia="Times New Roman" w:hAnsi="GHEA Mariam" w:cs="Arial"/>
          <w:i/>
          <w:iCs/>
          <w:color w:val="000000" w:themeColor="text1"/>
          <w:sz w:val="24"/>
          <w:szCs w:val="24"/>
          <w:lang w:val="hy-AM" w:eastAsia="ru-RU"/>
        </w:rPr>
        <w:t>(…)</w:t>
      </w:r>
      <w:r w:rsidR="00A905BF" w:rsidRPr="005B6EDD">
        <w:rPr>
          <w:rFonts w:ascii="GHEA Mariam" w:eastAsia="Times New Roman" w:hAnsi="GHEA Mariam" w:cs="Arial"/>
          <w:i/>
          <w:iCs/>
          <w:color w:val="000000" w:themeColor="text1"/>
          <w:sz w:val="24"/>
          <w:szCs w:val="24"/>
          <w:lang w:val="hy-AM" w:eastAsia="ru-RU"/>
        </w:rPr>
        <w:t>»</w:t>
      </w:r>
      <w:r w:rsidR="00A905BF" w:rsidRPr="005B6EDD">
        <w:rPr>
          <w:rStyle w:val="FootnoteReference"/>
          <w:rFonts w:ascii="GHEA Mariam" w:eastAsia="Times New Roman" w:hAnsi="GHEA Mariam" w:cs="Arial"/>
          <w:i/>
          <w:iCs/>
          <w:color w:val="000000" w:themeColor="text1"/>
          <w:sz w:val="24"/>
          <w:szCs w:val="24"/>
          <w:lang w:val="hy-AM" w:eastAsia="ru-RU"/>
        </w:rPr>
        <w:footnoteReference w:id="3"/>
      </w:r>
      <w:r w:rsidR="00A905BF" w:rsidRPr="005B6EDD">
        <w:rPr>
          <w:rFonts w:ascii="GHEA Mariam" w:eastAsia="Times New Roman" w:hAnsi="GHEA Mariam" w:cs="Arial"/>
          <w:i/>
          <w:iCs/>
          <w:color w:val="000000" w:themeColor="text1"/>
          <w:sz w:val="24"/>
          <w:szCs w:val="24"/>
          <w:lang w:val="hy-AM" w:eastAsia="ru-RU"/>
        </w:rPr>
        <w:t xml:space="preserve">: </w:t>
      </w:r>
    </w:p>
    <w:p w14:paraId="2375104E" w14:textId="10052F74" w:rsidR="008B45B2" w:rsidRPr="005B6EDD" w:rsidRDefault="008B45B2" w:rsidP="00372447">
      <w:pPr>
        <w:pStyle w:val="ListParagraph"/>
        <w:tabs>
          <w:tab w:val="left" w:pos="0"/>
          <w:tab w:val="left" w:pos="2100"/>
        </w:tabs>
        <w:spacing w:after="0" w:line="360" w:lineRule="auto"/>
        <w:ind w:left="0" w:right="-448" w:firstLine="567"/>
        <w:jc w:val="both"/>
        <w:rPr>
          <w:rFonts w:ascii="GHEA Mariam" w:hAnsi="GHEA Mariam"/>
          <w:b/>
          <w:bCs/>
          <w:color w:val="000000" w:themeColor="text1"/>
          <w:sz w:val="24"/>
          <w:szCs w:val="24"/>
          <w:u w:val="single"/>
          <w:shd w:val="clear" w:color="auto" w:fill="FFFFFF"/>
          <w:lang w:val="hy-AM"/>
        </w:rPr>
      </w:pPr>
      <w:r w:rsidRPr="005B6EDD">
        <w:rPr>
          <w:rFonts w:ascii="GHEA Mariam" w:hAnsi="GHEA Mariam"/>
          <w:b/>
          <w:bCs/>
          <w:color w:val="000000" w:themeColor="text1"/>
          <w:sz w:val="24"/>
          <w:szCs w:val="24"/>
          <w:u w:val="single"/>
          <w:shd w:val="clear" w:color="auto" w:fill="FFFFFF"/>
          <w:lang w:val="hy-AM"/>
        </w:rPr>
        <w:t xml:space="preserve">Վճռաբեկ դատարանի </w:t>
      </w:r>
      <w:r w:rsidR="00FC01A8" w:rsidRPr="005B6EDD">
        <w:rPr>
          <w:rFonts w:ascii="GHEA Mariam" w:hAnsi="GHEA Mariam"/>
          <w:b/>
          <w:bCs/>
          <w:color w:val="000000" w:themeColor="text1"/>
          <w:sz w:val="24"/>
          <w:szCs w:val="24"/>
          <w:u w:val="single"/>
          <w:shd w:val="clear" w:color="auto" w:fill="FFFFFF"/>
          <w:lang w:val="hy-AM"/>
        </w:rPr>
        <w:t>հիմնավորումները</w:t>
      </w:r>
      <w:r w:rsidRPr="005B6EDD">
        <w:rPr>
          <w:rFonts w:ascii="GHEA Mariam" w:hAnsi="GHEA Mariam"/>
          <w:b/>
          <w:bCs/>
          <w:color w:val="000000" w:themeColor="text1"/>
          <w:sz w:val="24"/>
          <w:szCs w:val="24"/>
          <w:u w:val="single"/>
          <w:shd w:val="clear" w:color="auto" w:fill="FFFFFF"/>
          <w:lang w:val="hy-AM"/>
        </w:rPr>
        <w:t xml:space="preserve"> և եզրահանգումը</w:t>
      </w:r>
      <w:r w:rsidRPr="005B6EDD">
        <w:rPr>
          <w:rFonts w:ascii="Cambria Math" w:hAnsi="Cambria Math" w:cs="Cambria Math"/>
          <w:b/>
          <w:bCs/>
          <w:color w:val="000000" w:themeColor="text1"/>
          <w:sz w:val="24"/>
          <w:szCs w:val="24"/>
          <w:u w:val="single"/>
          <w:shd w:val="clear" w:color="auto" w:fill="FFFFFF"/>
          <w:lang w:val="hy-AM"/>
        </w:rPr>
        <w:t>․</w:t>
      </w:r>
      <w:r w:rsidRPr="005B6EDD">
        <w:rPr>
          <w:rFonts w:ascii="GHEA Mariam" w:hAnsi="GHEA Mariam"/>
          <w:b/>
          <w:bCs/>
          <w:color w:val="000000" w:themeColor="text1"/>
          <w:sz w:val="24"/>
          <w:szCs w:val="24"/>
          <w:u w:val="single"/>
          <w:shd w:val="clear" w:color="auto" w:fill="FFFFFF"/>
          <w:lang w:val="hy-AM"/>
        </w:rPr>
        <w:t xml:space="preserve"> </w:t>
      </w:r>
    </w:p>
    <w:p w14:paraId="3BE8F17C" w14:textId="7C070AF2" w:rsidR="00700A6A" w:rsidRPr="005B6EDD" w:rsidRDefault="00A905BF" w:rsidP="00372447">
      <w:pPr>
        <w:pStyle w:val="NormalWeb"/>
        <w:shd w:val="clear" w:color="auto" w:fill="FFFFFF"/>
        <w:tabs>
          <w:tab w:val="left" w:pos="567"/>
        </w:tabs>
        <w:spacing w:before="0" w:beforeAutospacing="0" w:after="0" w:afterAutospacing="0" w:line="360" w:lineRule="auto"/>
        <w:ind w:right="-448" w:firstLine="567"/>
        <w:jc w:val="both"/>
        <w:rPr>
          <w:rFonts w:ascii="GHEA Mariam" w:eastAsia="GHEA Mariam" w:hAnsi="GHEA Mariam" w:cs="GHEA Mariam"/>
          <w:color w:val="000000"/>
          <w:lang w:val="hy-AM"/>
        </w:rPr>
      </w:pPr>
      <w:r w:rsidRPr="005B6EDD">
        <w:rPr>
          <w:rFonts w:ascii="GHEA Mariam" w:hAnsi="GHEA Mariam"/>
          <w:color w:val="000000" w:themeColor="text1"/>
          <w:shd w:val="clear" w:color="auto" w:fill="FFFFFF"/>
          <w:lang w:val="hy-AM"/>
        </w:rPr>
        <w:t>1</w:t>
      </w:r>
      <w:r w:rsidR="00FB22B3">
        <w:rPr>
          <w:rFonts w:ascii="GHEA Mariam" w:hAnsi="GHEA Mariam"/>
          <w:color w:val="000000" w:themeColor="text1"/>
          <w:shd w:val="clear" w:color="auto" w:fill="FFFFFF"/>
          <w:lang w:val="hy-AM"/>
        </w:rPr>
        <w:t>2</w:t>
      </w:r>
      <w:r w:rsidR="00FC01A8" w:rsidRPr="003B4048">
        <w:rPr>
          <w:rFonts w:ascii="GHEA Mariam" w:hAnsi="GHEA Mariam"/>
          <w:color w:val="000000" w:themeColor="text1"/>
          <w:shd w:val="clear" w:color="auto" w:fill="FFFFFF"/>
          <w:lang w:val="hy-AM"/>
        </w:rPr>
        <w:t>.</w:t>
      </w:r>
      <w:r w:rsidR="009D4658" w:rsidRPr="005B6EDD">
        <w:rPr>
          <w:rFonts w:ascii="GHEA Mariam" w:hAnsi="GHEA Mariam"/>
          <w:color w:val="000000" w:themeColor="text1"/>
          <w:shd w:val="clear" w:color="auto" w:fill="FFFFFF"/>
          <w:lang w:val="hy-AM"/>
        </w:rPr>
        <w:t xml:space="preserve"> Սույն գործով Վճռաբեկ դատարանի առջև բարձրացված իրավական հարցը հետևյալն է</w:t>
      </w:r>
      <w:r w:rsidR="009D4658" w:rsidRPr="005B6EDD">
        <w:rPr>
          <w:rFonts w:ascii="GHEA Mariam" w:hAnsi="GHEA Mariam" w:cs="Cambria Math"/>
          <w:color w:val="000000" w:themeColor="text1"/>
          <w:shd w:val="clear" w:color="auto" w:fill="FFFFFF"/>
          <w:lang w:val="hy-AM"/>
        </w:rPr>
        <w:t>.</w:t>
      </w:r>
      <w:r w:rsidR="009D4658" w:rsidRPr="005B6EDD">
        <w:rPr>
          <w:rFonts w:ascii="GHEA Mariam" w:hAnsi="GHEA Mariam"/>
          <w:color w:val="000000" w:themeColor="text1"/>
          <w:shd w:val="clear" w:color="auto" w:fill="FFFFFF"/>
          <w:lang w:val="hy-AM"/>
        </w:rPr>
        <w:t xml:space="preserve"> </w:t>
      </w:r>
      <w:r w:rsidR="00700A6A" w:rsidRPr="005B6EDD">
        <w:rPr>
          <w:rFonts w:ascii="GHEA Mariam" w:eastAsia="GHEA Mariam" w:hAnsi="GHEA Mariam" w:cs="GHEA Mariam"/>
          <w:color w:val="000000"/>
          <w:lang w:val="hy-AM"/>
        </w:rPr>
        <w:t>հիմնավոր են արդյո՞ք այլընտրանքային խափանման միջոցների</w:t>
      </w:r>
      <w:r w:rsidR="00603104" w:rsidRPr="005B6EDD">
        <w:rPr>
          <w:rFonts w:ascii="GHEA Mariam" w:eastAsia="GHEA Mariam" w:hAnsi="GHEA Mariam" w:cs="GHEA Mariam"/>
          <w:color w:val="000000"/>
          <w:lang w:val="hy-AM"/>
        </w:rPr>
        <w:t>՝ տնային կալանքի և գրավի</w:t>
      </w:r>
      <w:r w:rsidR="009D1FE0" w:rsidRPr="005B6EDD">
        <w:rPr>
          <w:rFonts w:ascii="GHEA Mariam" w:eastAsia="GHEA Mariam" w:hAnsi="GHEA Mariam" w:cs="GHEA Mariam"/>
          <w:color w:val="000000"/>
          <w:lang w:val="hy-AM"/>
        </w:rPr>
        <w:t xml:space="preserve"> համակցված</w:t>
      </w:r>
      <w:r w:rsidR="00700A6A" w:rsidRPr="005B6EDD">
        <w:rPr>
          <w:rFonts w:ascii="GHEA Mariam" w:eastAsia="GHEA Mariam" w:hAnsi="GHEA Mariam" w:cs="GHEA Mariam"/>
          <w:color w:val="000000"/>
          <w:lang w:val="hy-AM"/>
        </w:rPr>
        <w:t xml:space="preserve"> կիրառմամբ մեղադրյալ Մ.Ղիմոյանի օրինական </w:t>
      </w:r>
      <w:r w:rsidR="00700A6A" w:rsidRPr="005B6EDD">
        <w:rPr>
          <w:rFonts w:ascii="GHEA Mariam" w:eastAsia="GHEA Mariam" w:hAnsi="GHEA Mariam" w:cs="GHEA Mariam"/>
          <w:color w:val="000000"/>
          <w:lang w:val="hy-AM"/>
        </w:rPr>
        <w:lastRenderedPageBreak/>
        <w:t>վարքագիծն ապահովելու հնարավորության վերաբերյալ Վերաքննի</w:t>
      </w:r>
      <w:r w:rsidR="00603104" w:rsidRPr="005B6EDD">
        <w:rPr>
          <w:rFonts w:ascii="GHEA Mariam" w:eastAsia="GHEA Mariam" w:hAnsi="GHEA Mariam" w:cs="GHEA Mariam"/>
          <w:color w:val="000000"/>
          <w:lang w:val="hy-AM"/>
        </w:rPr>
        <w:t>չ</w:t>
      </w:r>
      <w:r w:rsidR="00700A6A" w:rsidRPr="005B6EDD">
        <w:rPr>
          <w:rFonts w:ascii="GHEA Mariam" w:eastAsia="GHEA Mariam" w:hAnsi="GHEA Mariam" w:cs="GHEA Mariam"/>
          <w:color w:val="000000"/>
          <w:lang w:val="hy-AM"/>
        </w:rPr>
        <w:t xml:space="preserve"> դատարանի հետևությունները։</w:t>
      </w:r>
    </w:p>
    <w:p w14:paraId="42FA3F53" w14:textId="53687C21" w:rsidR="006B45E5" w:rsidRPr="005B6EDD" w:rsidRDefault="00A905BF" w:rsidP="00372447">
      <w:pPr>
        <w:tabs>
          <w:tab w:val="left" w:pos="567"/>
        </w:tabs>
        <w:spacing w:after="0" w:line="360" w:lineRule="auto"/>
        <w:ind w:right="-448" w:firstLine="567"/>
        <w:contextualSpacing/>
        <w:jc w:val="both"/>
        <w:rPr>
          <w:rFonts w:ascii="GHEA Mariam" w:eastAsia="GHEA Mariam" w:hAnsi="GHEA Mariam" w:cs="GHEA Mariam"/>
          <w:i/>
          <w:iCs/>
          <w:sz w:val="24"/>
          <w:szCs w:val="24"/>
          <w:lang w:val="hy-AM"/>
        </w:rPr>
      </w:pPr>
      <w:r w:rsidRPr="005B6EDD">
        <w:rPr>
          <w:rFonts w:ascii="GHEA Mariam" w:eastAsia="Times New Roman" w:hAnsi="GHEA Mariam" w:cs="Arial"/>
          <w:color w:val="000000" w:themeColor="text1"/>
          <w:sz w:val="24"/>
          <w:szCs w:val="24"/>
          <w:lang w:val="hy-AM" w:eastAsia="ru-RU"/>
        </w:rPr>
        <w:t>1</w:t>
      </w:r>
      <w:r w:rsidR="00FB22B3">
        <w:rPr>
          <w:rFonts w:ascii="GHEA Mariam" w:eastAsia="Times New Roman" w:hAnsi="GHEA Mariam" w:cs="Arial"/>
          <w:color w:val="000000" w:themeColor="text1"/>
          <w:sz w:val="24"/>
          <w:szCs w:val="24"/>
          <w:lang w:val="hy-AM" w:eastAsia="ru-RU"/>
        </w:rPr>
        <w:t>3</w:t>
      </w:r>
      <w:r w:rsidR="00FC01A8" w:rsidRPr="003B4048">
        <w:rPr>
          <w:rFonts w:ascii="GHEA Mariam" w:eastAsia="Times New Roman" w:hAnsi="GHEA Mariam" w:cs="Arial"/>
          <w:color w:val="000000" w:themeColor="text1"/>
          <w:sz w:val="24"/>
          <w:szCs w:val="24"/>
          <w:lang w:val="hy-AM" w:eastAsia="ru-RU"/>
        </w:rPr>
        <w:t>.</w:t>
      </w:r>
      <w:r w:rsidR="009D4658" w:rsidRPr="005B6EDD">
        <w:rPr>
          <w:rFonts w:ascii="GHEA Mariam" w:eastAsia="Times New Roman" w:hAnsi="GHEA Mariam" w:cs="Arial"/>
          <w:color w:val="000000" w:themeColor="text1"/>
          <w:sz w:val="24"/>
          <w:szCs w:val="24"/>
          <w:lang w:val="hy-AM" w:eastAsia="ru-RU"/>
        </w:rPr>
        <w:t xml:space="preserve"> </w:t>
      </w:r>
      <w:r w:rsidR="006B45E5" w:rsidRPr="005B6EDD">
        <w:rPr>
          <w:rFonts w:ascii="GHEA Mariam" w:eastAsia="GHEA Mariam" w:hAnsi="GHEA Mariam" w:cs="GHEA Mariam"/>
          <w:sz w:val="24"/>
          <w:szCs w:val="24"/>
          <w:lang w:val="hy-AM"/>
        </w:rPr>
        <w:t xml:space="preserve">ՀՀ քրեական դատավարության օրենսգրքի 18-րդ հոդվածի 4-րդ մասի համաձայն՝ </w:t>
      </w:r>
      <w:r w:rsidR="006B45E5" w:rsidRPr="005B6EDD">
        <w:rPr>
          <w:rFonts w:ascii="GHEA Mariam" w:eastAsia="GHEA Mariam" w:hAnsi="GHEA Mariam" w:cs="GHEA Mariam"/>
          <w:i/>
          <w:iCs/>
          <w:sz w:val="24"/>
          <w:szCs w:val="24"/>
          <w:lang w:val="hy-AM"/>
        </w:rPr>
        <w:t>«</w:t>
      </w:r>
      <w:r w:rsidR="006B45E5" w:rsidRPr="003B4048">
        <w:rPr>
          <w:rFonts w:ascii="GHEA Mariam" w:hAnsi="GHEA Mariam" w:cs="Arial"/>
          <w:i/>
          <w:iCs/>
          <w:color w:val="333333"/>
          <w:sz w:val="24"/>
          <w:szCs w:val="24"/>
          <w:shd w:val="clear" w:color="auto" w:fill="FFFFFF"/>
          <w:lang w:val="hy-AM"/>
        </w:rPr>
        <w:t>Անձին կալանավորելը</w:t>
      </w:r>
      <w:r w:rsidR="006B45E5" w:rsidRPr="005B6EDD">
        <w:rPr>
          <w:rFonts w:ascii="GHEA Mariam" w:eastAsia="GHEA Mariam" w:hAnsi="GHEA Mariam" w:cs="GHEA Mariam"/>
          <w:i/>
          <w:iCs/>
          <w:sz w:val="24"/>
          <w:szCs w:val="24"/>
          <w:lang w:val="hy-AM"/>
        </w:rPr>
        <w:t xml:space="preserve"> (…) թույլատրվում [է] միայն դատարանի որոշմամբ` այն դեպքում, երբ անձի օրինական վարքագիծը չի կարող երաշխավորվել հարկադրանքի այլ միջոցներով»:</w:t>
      </w:r>
    </w:p>
    <w:p w14:paraId="155C19F6" w14:textId="77777777" w:rsidR="006B45E5" w:rsidRPr="005B6EDD" w:rsidRDefault="006B45E5" w:rsidP="00372447">
      <w:pPr>
        <w:tabs>
          <w:tab w:val="left" w:pos="567"/>
        </w:tabs>
        <w:spacing w:after="0" w:line="360" w:lineRule="auto"/>
        <w:ind w:right="-448" w:firstLine="567"/>
        <w:contextualSpacing/>
        <w:jc w:val="both"/>
        <w:rPr>
          <w:rFonts w:ascii="GHEA Mariam" w:eastAsia="GHEA Mariam" w:hAnsi="GHEA Mariam" w:cs="GHEA Mariam"/>
          <w:i/>
          <w:iCs/>
          <w:color w:val="000000"/>
          <w:sz w:val="24"/>
          <w:szCs w:val="24"/>
          <w:lang w:val="hy-AM"/>
        </w:rPr>
      </w:pPr>
      <w:r w:rsidRPr="005B6EDD">
        <w:rPr>
          <w:rFonts w:ascii="GHEA Mariam" w:eastAsia="GHEA Mariam" w:hAnsi="GHEA Mariam" w:cs="GHEA Mariam"/>
          <w:color w:val="000000"/>
          <w:sz w:val="24"/>
          <w:szCs w:val="24"/>
          <w:lang w:val="hy-AM"/>
        </w:rPr>
        <w:t xml:space="preserve">Նույն օրենսգրքի 116-րդ հոդվածի համաձայն՝ </w:t>
      </w:r>
      <w:r w:rsidRPr="005B6EDD">
        <w:rPr>
          <w:rFonts w:ascii="GHEA Mariam" w:eastAsia="GHEA Mariam" w:hAnsi="GHEA Mariam" w:cs="GHEA Mariam"/>
          <w:i/>
          <w:iCs/>
          <w:color w:val="000000"/>
          <w:sz w:val="24"/>
          <w:szCs w:val="24"/>
          <w:lang w:val="hy-AM"/>
        </w:rPr>
        <w:t>«</w:t>
      </w:r>
      <w:r w:rsidRPr="005B6EDD">
        <w:rPr>
          <w:rFonts w:ascii="GHEA Mariam" w:eastAsia="GHEA Mariam" w:hAnsi="GHEA Mariam" w:cs="GHEA Mariam"/>
          <w:i/>
          <w:iCs/>
          <w:sz w:val="24"/>
          <w:szCs w:val="24"/>
          <w:lang w:val="hy-AM"/>
        </w:rPr>
        <w:t>(…)</w:t>
      </w:r>
      <w:r w:rsidRPr="005B6EDD">
        <w:rPr>
          <w:rFonts w:ascii="GHEA Mariam" w:eastAsia="GHEA Mariam" w:hAnsi="GHEA Mariam" w:cs="GHEA Mariam"/>
          <w:i/>
          <w:iCs/>
          <w:color w:val="000000"/>
          <w:sz w:val="24"/>
          <w:szCs w:val="24"/>
          <w:lang w:val="hy-AM"/>
        </w:rPr>
        <w:t xml:space="preserve"> 2. Խափանման միջոցը կարող է կիրառվել, եթե դա անհրաժեշտ է՝</w:t>
      </w:r>
    </w:p>
    <w:p w14:paraId="095CBECC" w14:textId="77777777" w:rsidR="006B45E5" w:rsidRPr="005B6EDD" w:rsidRDefault="006B45E5" w:rsidP="00372447">
      <w:pPr>
        <w:tabs>
          <w:tab w:val="left" w:pos="567"/>
        </w:tabs>
        <w:spacing w:after="0" w:line="360" w:lineRule="auto"/>
        <w:ind w:right="-448" w:firstLine="567"/>
        <w:contextualSpacing/>
        <w:jc w:val="both"/>
        <w:rPr>
          <w:rFonts w:ascii="GHEA Mariam" w:eastAsia="GHEA Mariam" w:hAnsi="GHEA Mariam" w:cs="GHEA Mariam"/>
          <w:i/>
          <w:iCs/>
          <w:color w:val="000000"/>
          <w:sz w:val="24"/>
          <w:szCs w:val="24"/>
          <w:lang w:val="hy-AM"/>
        </w:rPr>
      </w:pPr>
      <w:r w:rsidRPr="005B6EDD">
        <w:rPr>
          <w:rFonts w:ascii="GHEA Mariam" w:eastAsia="GHEA Mariam" w:hAnsi="GHEA Mariam" w:cs="GHEA Mariam"/>
          <w:i/>
          <w:iCs/>
          <w:sz w:val="24"/>
          <w:szCs w:val="24"/>
          <w:lang w:val="hy-AM"/>
        </w:rPr>
        <w:t>(…)</w:t>
      </w:r>
    </w:p>
    <w:p w14:paraId="46105613" w14:textId="77777777" w:rsidR="006B45E5" w:rsidRPr="005B6EDD" w:rsidRDefault="006B45E5" w:rsidP="00372447">
      <w:pPr>
        <w:tabs>
          <w:tab w:val="left" w:pos="567"/>
        </w:tabs>
        <w:spacing w:after="0" w:line="360" w:lineRule="auto"/>
        <w:ind w:right="-448" w:firstLine="567"/>
        <w:contextualSpacing/>
        <w:jc w:val="both"/>
        <w:rPr>
          <w:rFonts w:ascii="GHEA Mariam" w:eastAsia="GHEA Mariam" w:hAnsi="GHEA Mariam" w:cs="GHEA Mariam"/>
          <w:i/>
          <w:iCs/>
          <w:color w:val="000000"/>
          <w:sz w:val="24"/>
          <w:szCs w:val="24"/>
          <w:lang w:val="hy-AM"/>
        </w:rPr>
      </w:pPr>
      <w:r w:rsidRPr="005B6EDD">
        <w:rPr>
          <w:rFonts w:ascii="GHEA Mariam" w:eastAsia="GHEA Mariam" w:hAnsi="GHEA Mariam" w:cs="GHEA Mariam"/>
          <w:i/>
          <w:iCs/>
          <w:color w:val="000000"/>
          <w:sz w:val="24"/>
          <w:szCs w:val="24"/>
          <w:lang w:val="hy-AM"/>
        </w:rPr>
        <w:t>3) մեղադրյալի կողմից իր վրա սույն օրենսգրքով կամ դատարանի որոշմամբ դրված պարտականությունների կատարումն ապահովելու համար:</w:t>
      </w:r>
    </w:p>
    <w:p w14:paraId="7BC2F90E" w14:textId="77777777" w:rsidR="006B45E5" w:rsidRPr="005B6EDD" w:rsidRDefault="006B45E5" w:rsidP="00372447">
      <w:pPr>
        <w:tabs>
          <w:tab w:val="left" w:pos="567"/>
        </w:tabs>
        <w:spacing w:after="0" w:line="360" w:lineRule="auto"/>
        <w:ind w:right="-448" w:firstLine="567"/>
        <w:contextualSpacing/>
        <w:jc w:val="both"/>
        <w:rPr>
          <w:rFonts w:ascii="GHEA Mariam" w:eastAsia="GHEA Mariam" w:hAnsi="GHEA Mariam" w:cs="GHEA Mariam"/>
          <w:i/>
          <w:iCs/>
          <w:color w:val="000000"/>
          <w:sz w:val="24"/>
          <w:szCs w:val="24"/>
          <w:lang w:val="hy-AM"/>
        </w:rPr>
      </w:pPr>
      <w:r w:rsidRPr="005B6EDD">
        <w:rPr>
          <w:rFonts w:ascii="GHEA Mariam" w:eastAsia="GHEA Mariam" w:hAnsi="GHEA Mariam" w:cs="GHEA Mariam"/>
          <w:i/>
          <w:iCs/>
          <w:color w:val="000000"/>
          <w:sz w:val="24"/>
          <w:szCs w:val="24"/>
          <w:lang w:val="hy-AM"/>
        </w:rPr>
        <w:t xml:space="preserve">3. Խափանման միջոցի տեսակն ընտրելիս հաշվի են առնվում մեղադրյալի օրինական վարքագիծն ապահովող և դրան խոչընդոտող բոլոր հնարավոր հանգամանքները: </w:t>
      </w:r>
      <w:r w:rsidRPr="005B6EDD">
        <w:rPr>
          <w:rFonts w:ascii="GHEA Mariam" w:eastAsia="GHEA Mariam" w:hAnsi="GHEA Mariam" w:cs="GHEA Mariam"/>
          <w:i/>
          <w:iCs/>
          <w:sz w:val="24"/>
          <w:szCs w:val="24"/>
          <w:lang w:val="hy-AM"/>
        </w:rPr>
        <w:t>(…)</w:t>
      </w:r>
      <w:r w:rsidRPr="005B6EDD">
        <w:rPr>
          <w:rFonts w:ascii="GHEA Mariam" w:eastAsia="GHEA Mariam" w:hAnsi="GHEA Mariam" w:cs="GHEA Mariam"/>
          <w:i/>
          <w:iCs/>
          <w:color w:val="000000"/>
          <w:sz w:val="24"/>
          <w:szCs w:val="24"/>
          <w:lang w:val="hy-AM"/>
        </w:rPr>
        <w:t>»։</w:t>
      </w:r>
    </w:p>
    <w:p w14:paraId="01D98C58" w14:textId="77777777" w:rsidR="006B45E5" w:rsidRPr="005B6EDD" w:rsidRDefault="006B45E5" w:rsidP="00372447">
      <w:pPr>
        <w:tabs>
          <w:tab w:val="left" w:pos="567"/>
        </w:tabs>
        <w:spacing w:after="0" w:line="360" w:lineRule="auto"/>
        <w:ind w:right="-448" w:firstLine="567"/>
        <w:contextualSpacing/>
        <w:jc w:val="both"/>
        <w:rPr>
          <w:rFonts w:ascii="GHEA Mariam" w:eastAsia="GHEA Mariam" w:hAnsi="GHEA Mariam" w:cs="GHEA Mariam"/>
          <w:i/>
          <w:iCs/>
          <w:color w:val="000000"/>
          <w:sz w:val="24"/>
          <w:szCs w:val="24"/>
          <w:lang w:val="hy-AM"/>
        </w:rPr>
      </w:pPr>
      <w:r w:rsidRPr="005B6EDD">
        <w:rPr>
          <w:rFonts w:ascii="GHEA Mariam" w:eastAsia="GHEA Mariam" w:hAnsi="GHEA Mariam" w:cs="GHEA Mariam"/>
          <w:color w:val="000000"/>
          <w:sz w:val="24"/>
          <w:szCs w:val="24"/>
          <w:lang w:val="hy-AM"/>
        </w:rPr>
        <w:t xml:space="preserve">Նույն օրենսգրքի 118-րդ հոդվածի 2-րդ մասի համաձայն՝ </w:t>
      </w:r>
      <w:r w:rsidRPr="005B6EDD">
        <w:rPr>
          <w:rFonts w:ascii="GHEA Mariam" w:eastAsia="GHEA Mariam" w:hAnsi="GHEA Mariam" w:cs="GHEA Mariam"/>
          <w:i/>
          <w:iCs/>
          <w:color w:val="000000"/>
          <w:sz w:val="24"/>
          <w:szCs w:val="24"/>
          <w:lang w:val="hy-AM"/>
        </w:rPr>
        <w:t>«Կալանքը կարող է կիրառվել միայն այն դեպքում, երբ այլընտրանքային խափանման միջոցների կիրառումն անբավարար է սույն օրենսգրքի 116-րդ հոդվածի 2-րդ մասի պահանջների կատարումն ապահովելու համար»։</w:t>
      </w:r>
    </w:p>
    <w:p w14:paraId="74859E83" w14:textId="3D2925D9" w:rsidR="00851F99" w:rsidRPr="005B6EDD" w:rsidRDefault="00851F99" w:rsidP="00372447">
      <w:pPr>
        <w:tabs>
          <w:tab w:val="left" w:pos="567"/>
        </w:tabs>
        <w:spacing w:after="0" w:line="360" w:lineRule="auto"/>
        <w:ind w:right="-448" w:firstLine="567"/>
        <w:contextualSpacing/>
        <w:jc w:val="both"/>
        <w:rPr>
          <w:rFonts w:ascii="GHEA Mariam" w:hAnsi="GHEA Mariam"/>
          <w:sz w:val="24"/>
          <w:szCs w:val="24"/>
          <w:lang w:val="hy-AM"/>
        </w:rPr>
      </w:pPr>
      <w:r w:rsidRPr="005B6EDD">
        <w:rPr>
          <w:rFonts w:ascii="GHEA Mariam" w:eastAsia="GHEA Mariam" w:hAnsi="GHEA Mariam" w:cs="GHEA Mariam"/>
          <w:color w:val="000000"/>
          <w:sz w:val="24"/>
          <w:szCs w:val="24"/>
          <w:lang w:val="hy-AM"/>
        </w:rPr>
        <w:t>1</w:t>
      </w:r>
      <w:r w:rsidR="00FB22B3">
        <w:rPr>
          <w:rFonts w:ascii="GHEA Mariam" w:eastAsia="GHEA Mariam" w:hAnsi="GHEA Mariam" w:cs="GHEA Mariam"/>
          <w:color w:val="000000"/>
          <w:sz w:val="24"/>
          <w:szCs w:val="24"/>
          <w:lang w:val="hy-AM"/>
        </w:rPr>
        <w:t>3</w:t>
      </w:r>
      <w:r w:rsidRPr="005B6EDD">
        <w:rPr>
          <w:rFonts w:ascii="Cambria Math" w:eastAsia="GHEA Mariam" w:hAnsi="Cambria Math" w:cs="Cambria Math"/>
          <w:color w:val="000000"/>
          <w:sz w:val="24"/>
          <w:szCs w:val="24"/>
          <w:lang w:val="hy-AM"/>
        </w:rPr>
        <w:t>․</w:t>
      </w:r>
      <w:r w:rsidRPr="005B6EDD">
        <w:rPr>
          <w:rFonts w:ascii="GHEA Mariam" w:eastAsia="GHEA Mariam" w:hAnsi="GHEA Mariam" w:cs="GHEA Mariam"/>
          <w:color w:val="000000"/>
          <w:sz w:val="24"/>
          <w:szCs w:val="24"/>
          <w:lang w:val="hy-AM"/>
        </w:rPr>
        <w:t xml:space="preserve">1. </w:t>
      </w:r>
      <w:r w:rsidRPr="005B6EDD">
        <w:rPr>
          <w:rFonts w:ascii="GHEA Mariam" w:eastAsia="GHEA Mariam" w:hAnsi="GHEA Mariam" w:cs="GHEA Mariam"/>
          <w:sz w:val="24"/>
          <w:szCs w:val="24"/>
          <w:lang w:val="hy-AM"/>
        </w:rPr>
        <w:t xml:space="preserve">Վկայակոչված իրավադրույթների հաշվառմամբ Վճռաբեկ դատարանը կրկնում է, որ </w:t>
      </w:r>
      <w:r w:rsidRPr="005B6EDD">
        <w:rPr>
          <w:rFonts w:ascii="GHEA Mariam" w:hAnsi="GHEA Mariam"/>
          <w:sz w:val="24"/>
          <w:szCs w:val="24"/>
          <w:shd w:val="clear" w:color="auto" w:fill="FFFFFF"/>
          <w:lang w:val="hy-AM"/>
        </w:rPr>
        <w:t xml:space="preserve">խափանման միջոցները, դասակարգվելով </w:t>
      </w:r>
      <w:r w:rsidRPr="005B6EDD">
        <w:rPr>
          <w:rFonts w:ascii="GHEA Mariam" w:hAnsi="GHEA Mariam"/>
          <w:sz w:val="24"/>
          <w:szCs w:val="24"/>
          <w:lang w:val="hy-AM"/>
        </w:rPr>
        <w:t xml:space="preserve">կալանավորման ու կալանքին այլընտրանք հանդիսացող խափանման միջոցների, </w:t>
      </w:r>
      <w:r w:rsidRPr="005B6EDD">
        <w:rPr>
          <w:rFonts w:ascii="GHEA Mariam" w:hAnsi="GHEA Mariam"/>
          <w:sz w:val="24"/>
          <w:szCs w:val="24"/>
          <w:shd w:val="clear" w:color="auto" w:fill="FFFFFF"/>
          <w:lang w:val="hy-AM"/>
        </w:rPr>
        <w:t>նպատակ ունեն ապահովելու քրեական վարույթի ընթացքում մեղադրյալի պատշաճ վարքագիծը, և կիրառվում են միայն այն դեպքում, երբ բավարար հիմքեր կան ենթադրելու, որ անձը կարող է կատարել ՀՀ քրեական դատավարության օրենսգրքի 116-րդ հոդվածի 2-րդ մասով նախատեսված գործողությունները կամ դրանցից որևէ մեկը: Ընդ որում՝</w:t>
      </w:r>
      <w:r w:rsidRPr="005B6EDD">
        <w:rPr>
          <w:rFonts w:ascii="GHEA Mariam" w:hAnsi="GHEA Mariam"/>
          <w:sz w:val="24"/>
          <w:szCs w:val="24"/>
          <w:lang w:val="hy-AM"/>
        </w:rPr>
        <w:t xml:space="preserve"> </w:t>
      </w:r>
      <w:r w:rsidRPr="005B6EDD">
        <w:rPr>
          <w:rFonts w:ascii="GHEA Mariam" w:hAnsi="GHEA Mariam"/>
          <w:sz w:val="24"/>
          <w:szCs w:val="24"/>
          <w:shd w:val="clear" w:color="auto" w:fill="FFFFFF"/>
          <w:lang w:val="hy-AM"/>
        </w:rPr>
        <w:t xml:space="preserve">վերոնշյալ նպատակի իրականացման համար անհրաժեշտ ու պիտանի խափանման միջոցի կոնկրետ տեսակի ընտրության հարցն օրենսդիրը վերապահել է վարույթն իրականացնող մարմնի հայեցողությանը՝ միաժամանակ երաշխավորելով </w:t>
      </w:r>
      <w:r w:rsidRPr="005B6EDD">
        <w:rPr>
          <w:rFonts w:ascii="GHEA Mariam" w:hAnsi="GHEA Mariam"/>
          <w:sz w:val="24"/>
          <w:szCs w:val="24"/>
          <w:lang w:val="hy-AM"/>
        </w:rPr>
        <w:t xml:space="preserve">մեղադրյալի պատշաճ վարքագիծը նրա իրավունքների հնարավոր նվազ սահմանափակմամբ ապահովելու հնարավորությունը։ </w:t>
      </w:r>
      <w:r w:rsidRPr="005B6EDD">
        <w:rPr>
          <w:rFonts w:ascii="GHEA Mariam" w:hAnsi="GHEA Mariam"/>
          <w:sz w:val="24"/>
          <w:szCs w:val="24"/>
          <w:shd w:val="clear" w:color="auto" w:fill="FFFFFF"/>
          <w:lang w:val="hy-AM"/>
        </w:rPr>
        <w:t xml:space="preserve">Մասնավորապես, օրենսդիրն </w:t>
      </w:r>
      <w:r w:rsidRPr="005B6EDD">
        <w:rPr>
          <w:rFonts w:ascii="GHEA Mariam" w:hAnsi="GHEA Mariam"/>
          <w:sz w:val="24"/>
          <w:szCs w:val="24"/>
          <w:shd w:val="clear" w:color="auto" w:fill="FFFFFF"/>
          <w:lang w:val="hy-AM"/>
        </w:rPr>
        <w:lastRenderedPageBreak/>
        <w:t xml:space="preserve">ամրագրել է, որ </w:t>
      </w:r>
      <w:r w:rsidRPr="005B6EDD">
        <w:rPr>
          <w:rFonts w:ascii="GHEA Mariam" w:hAnsi="GHEA Mariam"/>
          <w:sz w:val="24"/>
          <w:szCs w:val="24"/>
          <w:lang w:val="hy-AM"/>
        </w:rPr>
        <w:t>անձի նկատմամբ խափանման միջոց ընտրելիս վարույթն իրականացնող մարմինը պետք է առաջնորդվի նվազագույնի սկզբունքով, այն է՝ չընտրի ավելի խիստ խափանման միջոց, քան այն, որով քրեական վարույթի ընթացքում հնարավոր կլինի ապահովել մեղադրյալի օրինական վարքագիծը։</w:t>
      </w:r>
    </w:p>
    <w:p w14:paraId="451EF031" w14:textId="78D0B7B3" w:rsidR="00851F99" w:rsidRPr="005B6EDD" w:rsidRDefault="00851F99" w:rsidP="00372447">
      <w:pPr>
        <w:tabs>
          <w:tab w:val="left" w:pos="567"/>
        </w:tabs>
        <w:spacing w:after="0" w:line="360" w:lineRule="auto"/>
        <w:ind w:right="-448" w:firstLine="567"/>
        <w:contextualSpacing/>
        <w:jc w:val="both"/>
        <w:rPr>
          <w:rFonts w:ascii="GHEA Mariam" w:eastAsia="GHEA Mariam" w:hAnsi="GHEA Mariam" w:cs="GHEA Mariam"/>
          <w:sz w:val="24"/>
          <w:szCs w:val="24"/>
          <w:lang w:val="hy-AM"/>
        </w:rPr>
      </w:pPr>
      <w:r w:rsidRPr="005B6EDD">
        <w:rPr>
          <w:rFonts w:ascii="GHEA Mariam" w:hAnsi="GHEA Mariam"/>
          <w:sz w:val="24"/>
          <w:szCs w:val="24"/>
          <w:lang w:val="hy-AM"/>
        </w:rPr>
        <w:t xml:space="preserve">Վերոգրյալի հետ մեկտեղ, հարկ է նշել, որ </w:t>
      </w:r>
      <w:r w:rsidRPr="005B6EDD">
        <w:rPr>
          <w:rFonts w:ascii="GHEA Mariam" w:eastAsia="GHEA Mariam" w:hAnsi="GHEA Mariam" w:cs="GHEA Mariam"/>
          <w:sz w:val="24"/>
          <w:szCs w:val="24"/>
          <w:lang w:val="hy-AM"/>
        </w:rPr>
        <w:t>ՀՀ քրեական դատավարության օրենսգրքով սահմանված խափանման միջոցների աստիճանակարգության մեջ,</w:t>
      </w:r>
      <w:r w:rsidRPr="005B6EDD" w:rsidDel="002B7FD6">
        <w:rPr>
          <w:rFonts w:ascii="GHEA Mariam" w:eastAsia="GHEA Mariam" w:hAnsi="GHEA Mariam" w:cs="GHEA Mariam"/>
          <w:sz w:val="24"/>
          <w:szCs w:val="24"/>
          <w:lang w:val="hy-AM"/>
        </w:rPr>
        <w:t xml:space="preserve"> </w:t>
      </w:r>
      <w:r w:rsidRPr="005B6EDD">
        <w:rPr>
          <w:rFonts w:ascii="GHEA Mariam" w:eastAsia="GHEA Mariam" w:hAnsi="GHEA Mariam" w:cs="GHEA Mariam"/>
          <w:sz w:val="24"/>
          <w:szCs w:val="24"/>
          <w:lang w:val="hy-AM"/>
        </w:rPr>
        <w:t>ելնելով ներգործության բնույթից, աստիճանից և վրա հասնող հետևանքներից՝ կալանքը համարվում է ամենախիստը,</w:t>
      </w:r>
      <w:r w:rsidRPr="005B6EDD">
        <w:rPr>
          <w:rFonts w:ascii="GHEA Mariam" w:hAnsi="GHEA Mariam"/>
          <w:color w:val="0D0D0D"/>
          <w:sz w:val="24"/>
          <w:szCs w:val="24"/>
          <w:u w:color="0D0D0D"/>
          <w:lang w:val="hy-AM"/>
        </w:rPr>
        <w:t xml:space="preserve"> քանի որ առավելագույն չափով է սահմանափակում մարդու սահմանադրական իրավունքներն ու ազատությունները,</w:t>
      </w:r>
      <w:r w:rsidRPr="005B6EDD">
        <w:rPr>
          <w:rFonts w:ascii="GHEA Mariam" w:eastAsia="GHEA Mariam" w:hAnsi="GHEA Mariam" w:cs="GHEA Mariam"/>
          <w:sz w:val="24"/>
          <w:szCs w:val="24"/>
          <w:lang w:val="hy-AM"/>
        </w:rPr>
        <w:t xml:space="preserve"> և որպես անձի ոչ պատշաճ վարքագծի կանխման վերջին հնարավոր միջոց </w:t>
      </w:r>
      <w:r w:rsidRPr="005B6EDD">
        <w:rPr>
          <w:rFonts w:ascii="GHEA Mariam" w:eastAsia="GHEA Mariam" w:hAnsi="GHEA Mariam" w:cs="GHEA Mariam"/>
          <w:i/>
          <w:iCs/>
          <w:sz w:val="24"/>
          <w:szCs w:val="24"/>
          <w:lang w:val="hy-AM"/>
        </w:rPr>
        <w:t>(ultima ratio)</w:t>
      </w:r>
      <w:r w:rsidRPr="005B6EDD">
        <w:rPr>
          <w:rFonts w:ascii="GHEA Mariam" w:eastAsia="GHEA Mariam" w:hAnsi="GHEA Mariam" w:cs="GHEA Mariam"/>
          <w:sz w:val="24"/>
          <w:szCs w:val="24"/>
          <w:lang w:val="hy-AM"/>
        </w:rPr>
        <w:t xml:space="preserve"> պետք է կիրառվի այն բացառիկ դեպքերում, երբ կհիմնավորվի մեղադրյալի օրինական վարքագիծն այլընտրանքային խափանման միջոցներով երաշխավորելու անհնարինությունը։ Այլ խոսքով՝ կալանքը կարող է կիրառվել միայն այն դեպքում, երբ վարույթն իրականացնող մարմինը փաստական հանգամանքների բավարար ամբողջությամբ կհիմնավորի, իսկ դատարանն էլ պատճառաբանված որոշմամբ կհաստատի, որ միայն այդ խափանման միջոցի կիրառմամբ է հնարավոր հասնել խափանման միջոցների կիրառմամբ հետապնդվող նպատակներին՝ այդ համատեքստում հաշվի առնելով</w:t>
      </w:r>
      <w:r w:rsidRPr="005B6EDD">
        <w:rPr>
          <w:rFonts w:ascii="GHEA Mariam" w:hAnsi="GHEA Mariam"/>
          <w:sz w:val="24"/>
          <w:szCs w:val="24"/>
          <w:lang w:val="hy-AM"/>
        </w:rPr>
        <w:t xml:space="preserve"> </w:t>
      </w:r>
      <w:r w:rsidRPr="005B6EDD">
        <w:rPr>
          <w:rFonts w:ascii="GHEA Mariam" w:eastAsia="GHEA Mariam" w:hAnsi="GHEA Mariam" w:cs="GHEA Mariam"/>
          <w:sz w:val="24"/>
          <w:szCs w:val="24"/>
          <w:lang w:val="hy-AM"/>
        </w:rPr>
        <w:t>մեղադրյալի օրինական վարքագիծն ապահովող ու դրան խոչընդոտող բոլոր հնարավոր հանգամանքները</w:t>
      </w:r>
      <w:r w:rsidRPr="005B6EDD">
        <w:rPr>
          <w:rStyle w:val="FootnoteReference"/>
          <w:rFonts w:ascii="GHEA Mariam" w:eastAsia="GHEA Mariam" w:hAnsi="GHEA Mariam" w:cs="GHEA Mariam"/>
          <w:sz w:val="24"/>
          <w:szCs w:val="24"/>
          <w:lang w:val="hy-AM"/>
        </w:rPr>
        <w:footnoteReference w:id="4"/>
      </w:r>
      <w:r w:rsidRPr="005B6EDD">
        <w:rPr>
          <w:rFonts w:ascii="GHEA Mariam" w:eastAsia="GHEA Mariam" w:hAnsi="GHEA Mariam" w:cs="GHEA Mariam"/>
          <w:sz w:val="24"/>
          <w:szCs w:val="24"/>
          <w:lang w:val="hy-AM"/>
        </w:rPr>
        <w:t xml:space="preserve">։ </w:t>
      </w:r>
    </w:p>
    <w:p w14:paraId="3E2C4AC8" w14:textId="34BF477B" w:rsidR="00F73456" w:rsidRDefault="00F96736" w:rsidP="00372447">
      <w:pPr>
        <w:tabs>
          <w:tab w:val="left" w:pos="567"/>
        </w:tabs>
        <w:spacing w:after="0" w:line="360" w:lineRule="auto"/>
        <w:ind w:right="-448" w:firstLine="567"/>
        <w:jc w:val="both"/>
        <w:rPr>
          <w:rFonts w:ascii="GHEA Mariam" w:eastAsia="GHEA Mariam" w:hAnsi="GHEA Mariam" w:cs="GHEA Mariam"/>
          <w:color w:val="000000" w:themeColor="text1"/>
          <w:sz w:val="24"/>
          <w:szCs w:val="24"/>
          <w:lang w:val="hy-AM"/>
        </w:rPr>
      </w:pPr>
      <w:r w:rsidRPr="005B6EDD">
        <w:rPr>
          <w:rFonts w:ascii="GHEA Mariam" w:eastAsia="GHEA Mariam" w:hAnsi="GHEA Mariam" w:cs="GHEA Mariam"/>
          <w:color w:val="000000"/>
          <w:sz w:val="24"/>
          <w:szCs w:val="24"/>
          <w:lang w:val="hy-AM"/>
        </w:rPr>
        <w:t>1</w:t>
      </w:r>
      <w:r w:rsidR="00FB22B3">
        <w:rPr>
          <w:rFonts w:ascii="GHEA Mariam" w:eastAsia="GHEA Mariam" w:hAnsi="GHEA Mariam" w:cs="GHEA Mariam"/>
          <w:color w:val="000000"/>
          <w:sz w:val="24"/>
          <w:szCs w:val="24"/>
          <w:lang w:val="hy-AM"/>
        </w:rPr>
        <w:t>3</w:t>
      </w:r>
      <w:r w:rsidRPr="005B6EDD">
        <w:rPr>
          <w:rFonts w:ascii="Cambria Math" w:eastAsia="GHEA Mariam" w:hAnsi="Cambria Math" w:cs="Cambria Math"/>
          <w:color w:val="000000"/>
          <w:sz w:val="24"/>
          <w:szCs w:val="24"/>
          <w:lang w:val="hy-AM"/>
        </w:rPr>
        <w:t>․</w:t>
      </w:r>
      <w:r w:rsidRPr="005B6EDD">
        <w:rPr>
          <w:rFonts w:ascii="GHEA Mariam" w:eastAsia="GHEA Mariam" w:hAnsi="GHEA Mariam" w:cs="GHEA Mariam"/>
          <w:color w:val="000000"/>
          <w:sz w:val="24"/>
          <w:szCs w:val="24"/>
          <w:lang w:val="hy-AM"/>
        </w:rPr>
        <w:t>2</w:t>
      </w:r>
      <w:r w:rsidRPr="005B6EDD">
        <w:rPr>
          <w:rFonts w:ascii="Cambria Math" w:eastAsia="GHEA Mariam" w:hAnsi="Cambria Math" w:cs="Cambria Math"/>
          <w:color w:val="000000"/>
          <w:sz w:val="24"/>
          <w:szCs w:val="24"/>
          <w:lang w:val="hy-AM"/>
        </w:rPr>
        <w:t>․</w:t>
      </w:r>
      <w:r w:rsidRPr="005B6EDD">
        <w:rPr>
          <w:rFonts w:ascii="GHEA Mariam" w:eastAsia="GHEA Mariam" w:hAnsi="GHEA Mariam" w:cs="GHEA Mariam"/>
          <w:color w:val="000000"/>
          <w:sz w:val="24"/>
          <w:szCs w:val="24"/>
          <w:lang w:val="hy-AM"/>
        </w:rPr>
        <w:t xml:space="preserve"> Վճռաբեկ դատարանը հարկ է համարում կրկնել նաև, որ </w:t>
      </w:r>
      <w:r w:rsidRPr="005B6EDD">
        <w:rPr>
          <w:rFonts w:ascii="GHEA Mariam" w:hAnsi="GHEA Mariam"/>
          <w:sz w:val="24"/>
          <w:szCs w:val="24"/>
          <w:lang w:val="fr-FR"/>
        </w:rPr>
        <w:t xml:space="preserve">ՀՀ քրեական դատավարության օրենսգրքի </w:t>
      </w:r>
      <w:r w:rsidRPr="005B6EDD">
        <w:rPr>
          <w:rFonts w:ascii="GHEA Mariam" w:hAnsi="GHEA Mariam"/>
          <w:sz w:val="24"/>
          <w:szCs w:val="24"/>
          <w:lang w:val="hy-AM"/>
        </w:rPr>
        <w:t>116</w:t>
      </w:r>
      <w:r w:rsidRPr="005B6EDD">
        <w:rPr>
          <w:rFonts w:ascii="GHEA Mariam" w:hAnsi="GHEA Mariam"/>
          <w:sz w:val="24"/>
          <w:szCs w:val="24"/>
          <w:lang w:val="fr-FR"/>
        </w:rPr>
        <w:t xml:space="preserve">-րդ հոդվածի </w:t>
      </w:r>
      <w:r w:rsidRPr="005B6EDD">
        <w:rPr>
          <w:rFonts w:ascii="GHEA Mariam" w:hAnsi="GHEA Mariam"/>
          <w:sz w:val="24"/>
          <w:szCs w:val="24"/>
          <w:lang w:val="hy-AM"/>
        </w:rPr>
        <w:t>2-րդ</w:t>
      </w:r>
      <w:r w:rsidRPr="005B6EDD">
        <w:rPr>
          <w:rFonts w:ascii="GHEA Mariam" w:hAnsi="GHEA Mariam"/>
          <w:sz w:val="24"/>
          <w:szCs w:val="24"/>
          <w:lang w:val="fr-FR"/>
        </w:rPr>
        <w:t xml:space="preserve"> մասում թվարկված`</w:t>
      </w:r>
      <w:r w:rsidRPr="005B6EDD">
        <w:rPr>
          <w:rFonts w:ascii="GHEA Mariam" w:hAnsi="GHEA Mariam"/>
          <w:sz w:val="24"/>
          <w:szCs w:val="24"/>
          <w:lang w:val="hy-AM"/>
        </w:rPr>
        <w:t xml:space="preserve"> մեղադրյալի ոչ պատշաճ վարքագծի դրսևորման</w:t>
      </w:r>
      <w:r w:rsidRPr="005B6EDD">
        <w:rPr>
          <w:rFonts w:ascii="GHEA Mariam" w:eastAsia="GHEA Mariam" w:hAnsi="GHEA Mariam" w:cs="GHEA Mariam"/>
          <w:color w:val="000000"/>
          <w:sz w:val="24"/>
          <w:szCs w:val="24"/>
          <w:lang w:val="hy-AM"/>
        </w:rPr>
        <w:t xml:space="preserve"> հավանական</w:t>
      </w:r>
      <w:r w:rsidRPr="005B6EDD">
        <w:rPr>
          <w:rFonts w:ascii="GHEA Mariam" w:hAnsi="GHEA Mariam"/>
          <w:sz w:val="24"/>
          <w:szCs w:val="24"/>
          <w:lang w:val="hy-AM"/>
        </w:rPr>
        <w:t xml:space="preserve"> ձևերի</w:t>
      </w:r>
      <w:r w:rsidRPr="005B6EDD">
        <w:rPr>
          <w:rFonts w:ascii="GHEA Mariam" w:eastAsia="GHEA Mariam" w:hAnsi="GHEA Mariam" w:cs="GHEA Mariam"/>
          <w:color w:val="000000"/>
          <w:sz w:val="24"/>
          <w:szCs w:val="24"/>
          <w:lang w:val="hy-AM"/>
        </w:rPr>
        <w:t xml:space="preserve"> մասին հետևությունները բոլոր դեպքերում պետք է պայմանավորված լինեն</w:t>
      </w:r>
      <w:r w:rsidRPr="005B6EDD">
        <w:rPr>
          <w:rFonts w:ascii="GHEA Mariam" w:hAnsi="GHEA Mariam"/>
          <w:sz w:val="24"/>
          <w:szCs w:val="24"/>
          <w:lang w:val="hy-AM"/>
        </w:rPr>
        <w:t xml:space="preserve"> </w:t>
      </w:r>
      <w:r w:rsidRPr="005B6EDD">
        <w:rPr>
          <w:rFonts w:ascii="GHEA Mariam" w:eastAsia="GHEA Mariam" w:hAnsi="GHEA Mariam" w:cs="GHEA Mariam"/>
          <w:color w:val="000000"/>
          <w:sz w:val="24"/>
          <w:szCs w:val="24"/>
          <w:lang w:val="hy-AM"/>
        </w:rPr>
        <w:t>վարույթն իրականացնող մարմնի կողմից ներկայացվող տեղեկություններով, փաստերով կամ ապացույցներով</w:t>
      </w:r>
      <w:r w:rsidRPr="005B6EDD">
        <w:rPr>
          <w:rStyle w:val="FootnoteReference"/>
          <w:rFonts w:ascii="GHEA Mariam" w:eastAsia="GHEA Mariam" w:hAnsi="GHEA Mariam" w:cs="GHEA Mariam"/>
          <w:color w:val="000000"/>
          <w:sz w:val="24"/>
          <w:szCs w:val="24"/>
          <w:lang w:val="hy-AM"/>
        </w:rPr>
        <w:footnoteReference w:id="5"/>
      </w:r>
      <w:r w:rsidRPr="005B6EDD">
        <w:rPr>
          <w:rFonts w:ascii="GHEA Mariam" w:eastAsia="GHEA Mariam" w:hAnsi="GHEA Mariam" w:cs="GHEA Mariam"/>
          <w:color w:val="000000"/>
          <w:sz w:val="24"/>
          <w:szCs w:val="24"/>
          <w:lang w:val="hy-AM"/>
        </w:rPr>
        <w:t xml:space="preserve">։ Ընդ որում՝ կալանավորման անհրաժեշտության մասին դատարանի հետևությունները պետք է հիմնված լինեն ոչ թե այդ փաստական տվյալները մեկը մյուսից անջատ, ինքնավար </w:t>
      </w:r>
      <w:r w:rsidRPr="005B6EDD">
        <w:rPr>
          <w:rFonts w:ascii="GHEA Mariam" w:eastAsia="GHEA Mariam" w:hAnsi="GHEA Mariam" w:cs="GHEA Mariam"/>
          <w:color w:val="000000"/>
          <w:sz w:val="24"/>
          <w:szCs w:val="24"/>
          <w:lang w:val="hy-AM"/>
        </w:rPr>
        <w:lastRenderedPageBreak/>
        <w:t xml:space="preserve">հետազոտման ենթարկելու, այլ դրանք իրենց համակցության մեջ գնահատման </w:t>
      </w:r>
      <w:r w:rsidRPr="005B6EDD">
        <w:rPr>
          <w:rFonts w:ascii="GHEA Mariam" w:eastAsia="GHEA Mariam" w:hAnsi="GHEA Mariam" w:cs="GHEA Mariam"/>
          <w:color w:val="000000" w:themeColor="text1"/>
          <w:sz w:val="24"/>
          <w:szCs w:val="24"/>
          <w:lang w:val="hy-AM"/>
        </w:rPr>
        <w:t>ենթարկելու արդյունքում ձևավորվող փաստարկված դատողությունների վրա</w:t>
      </w:r>
      <w:r w:rsidRPr="005B6EDD">
        <w:rPr>
          <w:rStyle w:val="FootnoteReference"/>
          <w:rFonts w:ascii="GHEA Mariam" w:eastAsia="GHEA Mariam" w:hAnsi="GHEA Mariam" w:cs="GHEA Mariam"/>
          <w:color w:val="000000" w:themeColor="text1"/>
          <w:sz w:val="24"/>
          <w:szCs w:val="24"/>
          <w:lang w:val="hy-AM"/>
        </w:rPr>
        <w:footnoteReference w:id="6"/>
      </w:r>
      <w:r w:rsidRPr="005B6EDD">
        <w:rPr>
          <w:rFonts w:ascii="GHEA Mariam" w:eastAsia="GHEA Mariam" w:hAnsi="GHEA Mariam" w:cs="GHEA Mariam"/>
          <w:color w:val="000000" w:themeColor="text1"/>
          <w:sz w:val="24"/>
          <w:szCs w:val="24"/>
          <w:lang w:val="hy-AM"/>
        </w:rPr>
        <w:t>:</w:t>
      </w:r>
    </w:p>
    <w:p w14:paraId="4E8F3998" w14:textId="31FEED6D" w:rsidR="00A52280" w:rsidRPr="005B6EDD" w:rsidRDefault="00A52280" w:rsidP="00372447">
      <w:pPr>
        <w:tabs>
          <w:tab w:val="left" w:pos="567"/>
        </w:tabs>
        <w:spacing w:after="0" w:line="360" w:lineRule="auto"/>
        <w:ind w:right="-448" w:firstLine="567"/>
        <w:jc w:val="both"/>
        <w:rPr>
          <w:rFonts w:ascii="GHEA Mariam" w:eastAsia="GHEA Mariam" w:hAnsi="GHEA Mariam" w:cs="GHEA Mariam"/>
          <w:color w:val="000000"/>
          <w:sz w:val="24"/>
          <w:szCs w:val="24"/>
          <w:lang w:val="hy-AM"/>
        </w:rPr>
      </w:pPr>
      <w:r w:rsidRPr="005B6EDD">
        <w:rPr>
          <w:rFonts w:ascii="GHEA Mariam" w:eastAsia="GHEA Mariam" w:hAnsi="GHEA Mariam" w:cs="GHEA Mariam"/>
          <w:color w:val="000000"/>
          <w:sz w:val="24"/>
          <w:szCs w:val="24"/>
          <w:lang w:val="hy-AM"/>
        </w:rPr>
        <w:t>1</w:t>
      </w:r>
      <w:r w:rsidR="00FB22B3">
        <w:rPr>
          <w:rFonts w:ascii="GHEA Mariam" w:eastAsia="GHEA Mariam" w:hAnsi="GHEA Mariam" w:cs="GHEA Mariam"/>
          <w:color w:val="000000"/>
          <w:sz w:val="24"/>
          <w:szCs w:val="24"/>
          <w:lang w:val="hy-AM"/>
        </w:rPr>
        <w:t>3</w:t>
      </w:r>
      <w:r w:rsidRPr="005B6EDD">
        <w:rPr>
          <w:rFonts w:ascii="GHEA Mariam" w:hAnsi="GHEA Mariam"/>
          <w:sz w:val="24"/>
          <w:szCs w:val="24"/>
          <w:shd w:val="clear" w:color="auto" w:fill="FFFFFF"/>
          <w:lang w:val="hy-AM"/>
        </w:rPr>
        <w:t>.</w:t>
      </w:r>
      <w:r>
        <w:rPr>
          <w:rFonts w:ascii="GHEA Mariam" w:hAnsi="GHEA Mariam"/>
          <w:sz w:val="24"/>
          <w:szCs w:val="24"/>
          <w:shd w:val="clear" w:color="auto" w:fill="FFFFFF"/>
          <w:lang w:val="hy-AM"/>
        </w:rPr>
        <w:t>3</w:t>
      </w:r>
      <w:r w:rsidRPr="005B6EDD">
        <w:rPr>
          <w:rFonts w:ascii="GHEA Mariam" w:hAnsi="GHEA Mariam"/>
          <w:sz w:val="24"/>
          <w:szCs w:val="24"/>
          <w:shd w:val="clear" w:color="auto" w:fill="FFFFFF"/>
          <w:lang w:val="hy-AM"/>
        </w:rPr>
        <w:t xml:space="preserve">. Վճռաբեկ դատարանը, անդրադառնալով անձի նկատմամբ խափանման միջոց ընտրելիս նրան վերագրվող արարքի բնույթը և վտանգավորության աստիճանը հաշվի առնելու կարևորությանը, իրավական դիրքորոշում է ձևավորել այն մասին, որ թեև մեղադրյալին վերագրվող արարքի բնույթն ու վտանգավորության աստիճանը չեն կարող գնահատվել որպես կալանավորման հիմնավորվածությունը հաստատելու ինքնուրույն հիմք, այնուամենայնիվ, դրանք էական նշանակություն ունեն խափանման միջոցի տեսակն ընտրելիս: Մեղսագրվող հանցանքի ծանրությունը և հետևաբար նաև ակնկալվող պատժի խստությունը հանդիսանում են քրեական վարույթն իրականացնող մարմնից թաքնվելու կամ </w:t>
      </w:r>
      <w:r w:rsidRPr="005B6EDD">
        <w:rPr>
          <w:rFonts w:ascii="GHEA Mariam" w:hAnsi="GHEA Mariam"/>
          <w:b/>
          <w:bCs/>
          <w:sz w:val="24"/>
          <w:szCs w:val="24"/>
          <w:shd w:val="clear" w:color="auto" w:fill="FFFFFF"/>
          <w:lang w:val="hy-AM"/>
        </w:rPr>
        <w:t>գործի քննությանը խոչընդոտելու հավանականությունը գնահատելու կարևոր</w:t>
      </w:r>
      <w:r w:rsidRPr="005B6EDD">
        <w:rPr>
          <w:rFonts w:ascii="GHEA Mariam" w:hAnsi="GHEA Mariam"/>
          <w:sz w:val="24"/>
          <w:szCs w:val="24"/>
          <w:shd w:val="clear" w:color="auto" w:fill="FFFFFF"/>
          <w:lang w:val="hy-AM"/>
        </w:rPr>
        <w:t xml:space="preserve"> </w:t>
      </w:r>
      <w:r w:rsidRPr="005B6EDD">
        <w:rPr>
          <w:rFonts w:ascii="GHEA Mariam" w:hAnsi="GHEA Mariam"/>
          <w:b/>
          <w:bCs/>
          <w:sz w:val="24"/>
          <w:szCs w:val="24"/>
          <w:shd w:val="clear" w:color="auto" w:fill="FFFFFF"/>
          <w:lang w:val="hy-AM"/>
        </w:rPr>
        <w:t>տարրեր</w:t>
      </w:r>
      <w:r w:rsidRPr="005B6EDD">
        <w:rPr>
          <w:rFonts w:ascii="GHEA Mariam" w:hAnsi="GHEA Mariam"/>
          <w:sz w:val="24"/>
          <w:szCs w:val="24"/>
          <w:shd w:val="clear" w:color="auto" w:fill="FFFFFF"/>
          <w:lang w:val="hy-AM"/>
        </w:rPr>
        <w:t xml:space="preserve"> ու գործի նյութերից բխող մյուս հանգամանքների հետ միասին հնարավորություն են տալիս հիմնավորված ենթադրություններ անել անձի ազատության հիմնարար իրավունքը սահմանափակելու հիմքերի առկայության կամ բացակայության մասին</w:t>
      </w:r>
      <w:r w:rsidRPr="005B6EDD">
        <w:rPr>
          <w:rStyle w:val="FootnoteReference"/>
          <w:rFonts w:ascii="GHEA Mariam" w:hAnsi="GHEA Mariam"/>
          <w:sz w:val="24"/>
          <w:szCs w:val="24"/>
          <w:shd w:val="clear" w:color="auto" w:fill="FFFFFF"/>
        </w:rPr>
        <w:footnoteReference w:id="7"/>
      </w:r>
      <w:r w:rsidRPr="005B6EDD">
        <w:rPr>
          <w:rFonts w:ascii="GHEA Mariam" w:hAnsi="GHEA Mariam"/>
          <w:sz w:val="24"/>
          <w:szCs w:val="24"/>
          <w:shd w:val="clear" w:color="auto" w:fill="FFFFFF"/>
          <w:lang w:val="hy-AM"/>
        </w:rPr>
        <w:t>:</w:t>
      </w:r>
    </w:p>
    <w:p w14:paraId="4C100CB1" w14:textId="10B09AEF" w:rsidR="00441A39" w:rsidRPr="002732F9" w:rsidRDefault="00F96736" w:rsidP="00372447">
      <w:pPr>
        <w:tabs>
          <w:tab w:val="left" w:pos="567"/>
        </w:tabs>
        <w:spacing w:after="0" w:line="360" w:lineRule="auto"/>
        <w:ind w:right="-448" w:firstLine="567"/>
        <w:jc w:val="both"/>
        <w:rPr>
          <w:rFonts w:ascii="GHEA Mariam" w:eastAsia="GHEA Mariam" w:hAnsi="GHEA Mariam" w:cs="GHEA Mariam"/>
          <w:color w:val="000000"/>
          <w:sz w:val="24"/>
          <w:szCs w:val="24"/>
          <w:lang w:val="hy-AM"/>
        </w:rPr>
      </w:pPr>
      <w:r w:rsidRPr="00B10A49">
        <w:rPr>
          <w:rFonts w:ascii="GHEA Mariam" w:eastAsia="GHEA Mariam" w:hAnsi="GHEA Mariam" w:cs="GHEA Mariam"/>
          <w:color w:val="000000" w:themeColor="text1"/>
          <w:sz w:val="24"/>
          <w:szCs w:val="24"/>
          <w:lang w:val="hy-AM"/>
        </w:rPr>
        <w:t>1</w:t>
      </w:r>
      <w:r w:rsidR="00FB22B3">
        <w:rPr>
          <w:rFonts w:ascii="GHEA Mariam" w:eastAsia="GHEA Mariam" w:hAnsi="GHEA Mariam" w:cs="GHEA Mariam"/>
          <w:color w:val="000000" w:themeColor="text1"/>
          <w:sz w:val="24"/>
          <w:szCs w:val="24"/>
          <w:lang w:val="hy-AM"/>
        </w:rPr>
        <w:t>3</w:t>
      </w:r>
      <w:r w:rsidR="00A52280" w:rsidRPr="00B10A49">
        <w:rPr>
          <w:rFonts w:ascii="GHEA Mariam" w:hAnsi="GHEA Mariam"/>
          <w:sz w:val="24"/>
          <w:szCs w:val="24"/>
          <w:shd w:val="clear" w:color="auto" w:fill="FFFFFF"/>
          <w:lang w:val="hy-AM"/>
        </w:rPr>
        <w:t>.</w:t>
      </w:r>
      <w:r w:rsidR="00A52280" w:rsidRPr="003B4048">
        <w:rPr>
          <w:rFonts w:ascii="GHEA Mariam" w:eastAsia="GHEA Mariam" w:hAnsi="GHEA Mariam" w:cs="GHEA Mariam"/>
          <w:color w:val="000000" w:themeColor="text1"/>
          <w:sz w:val="24"/>
          <w:szCs w:val="24"/>
          <w:lang w:val="hy-AM"/>
        </w:rPr>
        <w:t>4</w:t>
      </w:r>
      <w:r w:rsidR="00A52280" w:rsidRPr="00B10A49">
        <w:rPr>
          <w:rFonts w:ascii="GHEA Mariam" w:hAnsi="GHEA Mariam"/>
          <w:sz w:val="24"/>
          <w:szCs w:val="24"/>
          <w:shd w:val="clear" w:color="auto" w:fill="FFFFFF"/>
          <w:lang w:val="hy-AM"/>
        </w:rPr>
        <w:t>.</w:t>
      </w:r>
      <w:r w:rsidRPr="008340A1">
        <w:rPr>
          <w:rFonts w:ascii="GHEA Mariam" w:eastAsia="GHEA Mariam" w:hAnsi="GHEA Mariam" w:cs="Cambria Math"/>
          <w:color w:val="000000" w:themeColor="text1"/>
          <w:sz w:val="24"/>
          <w:szCs w:val="24"/>
          <w:lang w:val="hy-AM"/>
        </w:rPr>
        <w:t xml:space="preserve"> </w:t>
      </w:r>
      <w:r w:rsidR="00D8462A" w:rsidRPr="008340A1">
        <w:rPr>
          <w:rFonts w:ascii="GHEA Mariam" w:hAnsi="GHEA Mariam"/>
          <w:color w:val="000000" w:themeColor="text1"/>
          <w:sz w:val="24"/>
          <w:szCs w:val="24"/>
          <w:shd w:val="clear" w:color="auto" w:fill="FFFFFF"/>
          <w:lang w:val="hy-AM"/>
        </w:rPr>
        <w:t xml:space="preserve">Վճռաբեկ </w:t>
      </w:r>
      <w:r w:rsidR="00A52280" w:rsidRPr="008340A1">
        <w:rPr>
          <w:rFonts w:ascii="GHEA Mariam" w:hAnsi="GHEA Mariam"/>
          <w:color w:val="000000" w:themeColor="text1"/>
          <w:sz w:val="24"/>
          <w:szCs w:val="24"/>
          <w:shd w:val="clear" w:color="auto" w:fill="FFFFFF"/>
          <w:lang w:val="hy-AM"/>
        </w:rPr>
        <w:t>դատարան</w:t>
      </w:r>
      <w:r w:rsidR="00A52280" w:rsidRPr="003B4048">
        <w:rPr>
          <w:rFonts w:ascii="GHEA Mariam" w:hAnsi="GHEA Mariam"/>
          <w:color w:val="000000" w:themeColor="text1"/>
          <w:sz w:val="24"/>
          <w:szCs w:val="24"/>
          <w:shd w:val="clear" w:color="auto" w:fill="FFFFFF"/>
          <w:lang w:val="hy-AM"/>
        </w:rPr>
        <w:t>ը</w:t>
      </w:r>
      <w:r w:rsidR="00D8462A" w:rsidRPr="00B10A49">
        <w:rPr>
          <w:rFonts w:ascii="GHEA Mariam" w:hAnsi="GHEA Mariam"/>
          <w:color w:val="000000" w:themeColor="text1"/>
          <w:sz w:val="24"/>
          <w:szCs w:val="24"/>
          <w:shd w:val="clear" w:color="auto" w:fill="FFFFFF"/>
          <w:lang w:val="hy-AM"/>
        </w:rPr>
        <w:t>,</w:t>
      </w:r>
      <w:r w:rsidR="00283940" w:rsidRPr="00B10A49">
        <w:rPr>
          <w:rFonts w:ascii="GHEA Mariam" w:hAnsi="GHEA Mariam"/>
          <w:color w:val="000000" w:themeColor="text1"/>
          <w:sz w:val="24"/>
          <w:szCs w:val="24"/>
          <w:shd w:val="clear" w:color="auto" w:fill="FFFFFF"/>
          <w:lang w:val="hy-AM"/>
        </w:rPr>
        <w:t xml:space="preserve"> </w:t>
      </w:r>
      <w:r w:rsidR="00283940" w:rsidRPr="002732F9">
        <w:rPr>
          <w:rFonts w:ascii="GHEA Mariam" w:hAnsi="GHEA Mariam"/>
          <w:i/>
          <w:iCs/>
          <w:color w:val="000000" w:themeColor="text1"/>
          <w:sz w:val="24"/>
          <w:szCs w:val="24"/>
          <w:lang w:val="hy-AM"/>
        </w:rPr>
        <w:t xml:space="preserve">Դավիթ </w:t>
      </w:r>
      <w:r w:rsidR="00283940" w:rsidRPr="008340A1">
        <w:rPr>
          <w:rFonts w:ascii="GHEA Mariam" w:hAnsi="GHEA Mariam"/>
          <w:i/>
          <w:iCs/>
          <w:color w:val="000000" w:themeColor="text1"/>
          <w:sz w:val="24"/>
          <w:szCs w:val="24"/>
          <w:lang w:val="hy-AM"/>
        </w:rPr>
        <w:t>Համբարձում</w:t>
      </w:r>
      <w:r w:rsidR="00283940" w:rsidRPr="008340A1">
        <w:rPr>
          <w:rFonts w:ascii="GHEA Mariam" w:hAnsi="GHEA Mariam" w:cs="Sylfaen"/>
          <w:i/>
          <w:iCs/>
          <w:color w:val="000000" w:themeColor="text1"/>
          <w:sz w:val="24"/>
          <w:szCs w:val="24"/>
          <w:lang w:val="hy-AM"/>
        </w:rPr>
        <w:t>յանի</w:t>
      </w:r>
      <w:r w:rsidR="00283940" w:rsidRPr="008340A1">
        <w:rPr>
          <w:rFonts w:ascii="GHEA Mariam" w:hAnsi="GHEA Mariam"/>
          <w:color w:val="000000" w:themeColor="text1"/>
          <w:sz w:val="24"/>
          <w:szCs w:val="24"/>
          <w:lang w:val="hy-AM"/>
        </w:rPr>
        <w:t xml:space="preserve"> վերաբերյալ որոշմամբ</w:t>
      </w:r>
      <w:r w:rsidR="00283940" w:rsidRPr="008340A1">
        <w:rPr>
          <w:rFonts w:ascii="GHEA Mariam" w:hAnsi="GHEA Mariam"/>
          <w:i/>
          <w:iCs/>
          <w:color w:val="000000" w:themeColor="text1"/>
          <w:sz w:val="24"/>
          <w:szCs w:val="24"/>
          <w:lang w:val="hy-AM"/>
        </w:rPr>
        <w:t xml:space="preserve"> </w:t>
      </w:r>
      <w:r w:rsidR="00D8462A" w:rsidRPr="008340A1">
        <w:rPr>
          <w:rFonts w:ascii="GHEA Mariam" w:hAnsi="GHEA Mariam"/>
          <w:color w:val="000000" w:themeColor="text1"/>
          <w:sz w:val="24"/>
          <w:szCs w:val="24"/>
          <w:shd w:val="clear" w:color="auto" w:fill="FFFFFF"/>
          <w:lang w:val="hy-AM"/>
        </w:rPr>
        <w:t xml:space="preserve">անդրադառնալով </w:t>
      </w:r>
      <w:r w:rsidR="00441A39" w:rsidRPr="008340A1">
        <w:rPr>
          <w:rFonts w:ascii="GHEA Mariam" w:hAnsi="GHEA Mariam"/>
          <w:color w:val="000000" w:themeColor="text1"/>
          <w:sz w:val="24"/>
          <w:szCs w:val="24"/>
          <w:shd w:val="clear" w:color="auto" w:fill="FFFFFF"/>
          <w:lang w:val="hy-AM"/>
        </w:rPr>
        <w:t xml:space="preserve">մեղադրյալի՝ </w:t>
      </w:r>
      <w:r w:rsidR="00441A39" w:rsidRPr="008340A1">
        <w:rPr>
          <w:rStyle w:val="none"/>
          <w:rFonts w:ascii="GHEA Mariam" w:hAnsi="GHEA Mariam"/>
          <w:color w:val="000000" w:themeColor="text1"/>
          <w:sz w:val="24"/>
          <w:szCs w:val="24"/>
          <w:shd w:val="clear" w:color="auto" w:fill="FFFFFF"/>
          <w:lang w:val="hy-AM"/>
        </w:rPr>
        <w:t>քրեական</w:t>
      </w:r>
      <w:r w:rsidR="00F73456" w:rsidRPr="008340A1">
        <w:rPr>
          <w:rStyle w:val="none"/>
          <w:rFonts w:ascii="GHEA Mariam" w:hAnsi="GHEA Mariam"/>
          <w:color w:val="000000" w:themeColor="text1"/>
          <w:sz w:val="24"/>
          <w:szCs w:val="24"/>
          <w:shd w:val="clear" w:color="auto" w:fill="FFFFFF"/>
          <w:lang w:val="hy-AM"/>
        </w:rPr>
        <w:t xml:space="preserve"> </w:t>
      </w:r>
      <w:r w:rsidR="00441A39" w:rsidRPr="008340A1">
        <w:rPr>
          <w:rStyle w:val="none"/>
          <w:rFonts w:ascii="GHEA Mariam" w:hAnsi="GHEA Mariam"/>
          <w:color w:val="000000" w:themeColor="text1"/>
          <w:sz w:val="24"/>
          <w:szCs w:val="24"/>
          <w:shd w:val="clear" w:color="auto" w:fill="FFFFFF"/>
          <w:lang w:val="hy-AM"/>
        </w:rPr>
        <w:t>օրենքով</w:t>
      </w:r>
      <w:r w:rsidR="00F73456" w:rsidRPr="008340A1">
        <w:rPr>
          <w:rStyle w:val="none"/>
          <w:rFonts w:ascii="GHEA Mariam" w:hAnsi="GHEA Mariam"/>
          <w:color w:val="000000" w:themeColor="text1"/>
          <w:sz w:val="24"/>
          <w:szCs w:val="24"/>
          <w:shd w:val="clear" w:color="auto" w:fill="FFFFFF"/>
          <w:lang w:val="hy-AM"/>
        </w:rPr>
        <w:t xml:space="preserve"> </w:t>
      </w:r>
      <w:r w:rsidR="00441A39" w:rsidRPr="008340A1">
        <w:rPr>
          <w:rStyle w:val="none"/>
          <w:rFonts w:ascii="GHEA Mariam" w:hAnsi="GHEA Mariam"/>
          <w:color w:val="000000" w:themeColor="text1"/>
          <w:sz w:val="24"/>
          <w:szCs w:val="24"/>
          <w:shd w:val="clear" w:color="auto" w:fill="FFFFFF"/>
          <w:lang w:val="hy-AM"/>
        </w:rPr>
        <w:t>արգելված</w:t>
      </w:r>
      <w:r w:rsidR="00F73456" w:rsidRPr="008340A1">
        <w:rPr>
          <w:rStyle w:val="none"/>
          <w:rFonts w:ascii="GHEA Mariam" w:hAnsi="GHEA Mariam" w:cs="Calibri"/>
          <w:color w:val="000000" w:themeColor="text1"/>
          <w:sz w:val="24"/>
          <w:szCs w:val="24"/>
          <w:shd w:val="clear" w:color="auto" w:fill="FFFFFF"/>
          <w:lang w:val="hy-AM"/>
        </w:rPr>
        <w:t xml:space="preserve"> </w:t>
      </w:r>
      <w:r w:rsidR="00441A39" w:rsidRPr="008340A1">
        <w:rPr>
          <w:rStyle w:val="none"/>
          <w:rFonts w:ascii="GHEA Mariam" w:hAnsi="GHEA Mariam"/>
          <w:color w:val="000000" w:themeColor="text1"/>
          <w:sz w:val="24"/>
          <w:szCs w:val="24"/>
          <w:shd w:val="clear" w:color="auto" w:fill="FFFFFF"/>
          <w:lang w:val="hy-AM"/>
        </w:rPr>
        <w:t>ենթադրյալ</w:t>
      </w:r>
      <w:r w:rsidR="00F73456" w:rsidRPr="008340A1">
        <w:rPr>
          <w:rStyle w:val="none"/>
          <w:rFonts w:ascii="GHEA Mariam" w:hAnsi="GHEA Mariam"/>
          <w:color w:val="000000" w:themeColor="text1"/>
          <w:sz w:val="24"/>
          <w:szCs w:val="24"/>
          <w:shd w:val="clear" w:color="auto" w:fill="FFFFFF"/>
          <w:lang w:val="hy-AM"/>
        </w:rPr>
        <w:t xml:space="preserve"> </w:t>
      </w:r>
      <w:r w:rsidR="00441A39" w:rsidRPr="008340A1">
        <w:rPr>
          <w:rStyle w:val="none"/>
          <w:rFonts w:ascii="GHEA Mariam" w:hAnsi="GHEA Mariam"/>
          <w:color w:val="000000" w:themeColor="text1"/>
          <w:sz w:val="24"/>
          <w:szCs w:val="24"/>
          <w:shd w:val="clear" w:color="auto" w:fill="FFFFFF"/>
          <w:lang w:val="hy-AM"/>
        </w:rPr>
        <w:t>արարքները</w:t>
      </w:r>
      <w:r w:rsidR="00F73456" w:rsidRPr="008340A1">
        <w:rPr>
          <w:rStyle w:val="none"/>
          <w:rFonts w:ascii="GHEA Mariam" w:hAnsi="GHEA Mariam"/>
          <w:color w:val="000000" w:themeColor="text1"/>
          <w:sz w:val="24"/>
          <w:szCs w:val="24"/>
          <w:shd w:val="clear" w:color="auto" w:fill="FFFFFF"/>
          <w:lang w:val="hy-AM"/>
        </w:rPr>
        <w:t xml:space="preserve"> </w:t>
      </w:r>
      <w:r w:rsidR="00441A39" w:rsidRPr="008340A1">
        <w:rPr>
          <w:rStyle w:val="none"/>
          <w:rFonts w:ascii="GHEA Mariam" w:hAnsi="GHEA Mariam"/>
          <w:color w:val="000000" w:themeColor="text1"/>
          <w:sz w:val="24"/>
          <w:szCs w:val="24"/>
          <w:shd w:val="clear" w:color="auto" w:fill="FFFFFF"/>
          <w:lang w:val="hy-AM"/>
        </w:rPr>
        <w:t>կատարելիս</w:t>
      </w:r>
      <w:r w:rsidR="00F73456" w:rsidRPr="008340A1">
        <w:rPr>
          <w:rStyle w:val="none"/>
          <w:rFonts w:ascii="GHEA Mariam" w:hAnsi="GHEA Mariam"/>
          <w:color w:val="000000" w:themeColor="text1"/>
          <w:sz w:val="24"/>
          <w:szCs w:val="24"/>
          <w:shd w:val="clear" w:color="auto" w:fill="FFFFFF"/>
          <w:lang w:val="hy-AM"/>
        </w:rPr>
        <w:t xml:space="preserve"> </w:t>
      </w:r>
      <w:r w:rsidR="00441A39" w:rsidRPr="008340A1">
        <w:rPr>
          <w:rStyle w:val="none"/>
          <w:rFonts w:ascii="GHEA Mariam" w:hAnsi="GHEA Mariam"/>
          <w:color w:val="000000" w:themeColor="text1"/>
          <w:sz w:val="24"/>
          <w:szCs w:val="24"/>
          <w:shd w:val="clear" w:color="auto" w:fill="FFFFFF"/>
          <w:lang w:val="hy-AM"/>
        </w:rPr>
        <w:t>պաշտոնատար</w:t>
      </w:r>
      <w:r w:rsidR="00F73456" w:rsidRPr="008340A1">
        <w:rPr>
          <w:rStyle w:val="none"/>
          <w:rFonts w:ascii="GHEA Mariam" w:hAnsi="GHEA Mariam" w:cs="Calibri"/>
          <w:color w:val="000000" w:themeColor="text1"/>
          <w:sz w:val="24"/>
          <w:szCs w:val="24"/>
          <w:shd w:val="clear" w:color="auto" w:fill="FFFFFF"/>
          <w:lang w:val="hy-AM"/>
        </w:rPr>
        <w:t xml:space="preserve"> </w:t>
      </w:r>
      <w:r w:rsidR="00441A39" w:rsidRPr="008340A1">
        <w:rPr>
          <w:rStyle w:val="none"/>
          <w:rFonts w:ascii="GHEA Mariam" w:hAnsi="GHEA Mariam"/>
          <w:color w:val="000000" w:themeColor="text1"/>
          <w:sz w:val="24"/>
          <w:szCs w:val="24"/>
          <w:shd w:val="clear" w:color="auto" w:fill="FFFFFF"/>
          <w:lang w:val="hy-AM"/>
        </w:rPr>
        <w:t>անձ</w:t>
      </w:r>
      <w:r w:rsidR="00441A39" w:rsidRPr="008340A1">
        <w:rPr>
          <w:rFonts w:ascii="GHEA Mariam" w:hAnsi="GHEA Mariam"/>
          <w:color w:val="000000" w:themeColor="text1"/>
          <w:sz w:val="24"/>
          <w:szCs w:val="24"/>
          <w:shd w:val="clear" w:color="auto" w:fill="FFFFFF"/>
          <w:lang w:val="hy-AM"/>
        </w:rPr>
        <w:t xml:space="preserve"> հանդիսանալու հանգամանքի գնահատմանը, արձանագրել է, որ</w:t>
      </w:r>
      <w:r w:rsidR="00F73456" w:rsidRPr="008340A1">
        <w:rPr>
          <w:rFonts w:ascii="GHEA Mariam" w:hAnsi="GHEA Mariam"/>
          <w:color w:val="000000" w:themeColor="text1"/>
          <w:sz w:val="24"/>
          <w:szCs w:val="24"/>
          <w:shd w:val="clear" w:color="auto" w:fill="FFFFFF"/>
          <w:lang w:val="hy-AM"/>
        </w:rPr>
        <w:t xml:space="preserve"> մ</w:t>
      </w:r>
      <w:r w:rsidR="00F73456" w:rsidRPr="008340A1">
        <w:rPr>
          <w:rStyle w:val="none"/>
          <w:rFonts w:ascii="GHEA Mariam" w:hAnsi="GHEA Mariam"/>
          <w:color w:val="000000" w:themeColor="text1"/>
          <w:sz w:val="24"/>
          <w:szCs w:val="24"/>
          <w:shd w:val="clear" w:color="auto" w:fill="FFFFFF"/>
          <w:lang w:val="hy-AM"/>
        </w:rPr>
        <w:t>եղադրյալը</w:t>
      </w:r>
      <w:r w:rsidR="00283940" w:rsidRPr="008340A1">
        <w:rPr>
          <w:rStyle w:val="none"/>
          <w:rFonts w:ascii="GHEA Mariam" w:hAnsi="GHEA Mariam"/>
          <w:color w:val="000000" w:themeColor="text1"/>
          <w:sz w:val="24"/>
          <w:szCs w:val="24"/>
          <w:shd w:val="clear" w:color="auto" w:fill="FFFFFF"/>
          <w:lang w:val="hy-AM"/>
        </w:rPr>
        <w:t>՝ Դ</w:t>
      </w:r>
      <w:r w:rsidR="00283940" w:rsidRPr="008340A1">
        <w:rPr>
          <w:rStyle w:val="none"/>
          <w:rFonts w:ascii="Cambria Math" w:hAnsi="Cambria Math" w:cs="Cambria Math"/>
          <w:color w:val="000000" w:themeColor="text1"/>
          <w:sz w:val="24"/>
          <w:szCs w:val="24"/>
          <w:shd w:val="clear" w:color="auto" w:fill="FFFFFF"/>
          <w:lang w:val="hy-AM"/>
        </w:rPr>
        <w:t>․</w:t>
      </w:r>
      <w:r w:rsidR="00283940" w:rsidRPr="008340A1">
        <w:rPr>
          <w:rStyle w:val="none"/>
          <w:rFonts w:ascii="GHEA Mariam" w:hAnsi="GHEA Mariam"/>
          <w:color w:val="000000" w:themeColor="text1"/>
          <w:sz w:val="24"/>
          <w:szCs w:val="24"/>
          <w:shd w:val="clear" w:color="auto" w:fill="FFFFFF"/>
          <w:lang w:val="hy-AM"/>
        </w:rPr>
        <w:t>Համբարձումյանը</w:t>
      </w:r>
      <w:r w:rsidR="00F73456" w:rsidRPr="008340A1">
        <w:rPr>
          <w:rStyle w:val="none"/>
          <w:rFonts w:ascii="GHEA Mariam" w:hAnsi="GHEA Mariam"/>
          <w:color w:val="000000" w:themeColor="text1"/>
          <w:sz w:val="24"/>
          <w:szCs w:val="24"/>
          <w:shd w:val="clear" w:color="auto" w:fill="FFFFFF"/>
          <w:lang w:val="hy-AM"/>
        </w:rPr>
        <w:t xml:space="preserve"> քրեական օրենքով</w:t>
      </w:r>
      <w:r w:rsidR="00F73456" w:rsidRPr="008340A1">
        <w:rPr>
          <w:rStyle w:val="none"/>
          <w:rFonts w:ascii="GHEA Mariam" w:hAnsi="GHEA Mariam" w:cs="Calibri"/>
          <w:color w:val="000000" w:themeColor="text1"/>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արգելված</w:t>
      </w:r>
      <w:r w:rsidR="00F73456" w:rsidRPr="008340A1">
        <w:rPr>
          <w:rStyle w:val="none"/>
          <w:rFonts w:ascii="GHEA Mariam" w:hAnsi="GHEA Mariam" w:cs="Calibri"/>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ենթադրյալ արարքները կատարելիս</w:t>
      </w:r>
      <w:r w:rsidR="00F73456" w:rsidRPr="008340A1">
        <w:rPr>
          <w:rStyle w:val="none"/>
          <w:rFonts w:ascii="GHEA Mariam" w:hAnsi="GHEA Mariam" w:cs="Calibri"/>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զբաղեցրել</w:t>
      </w:r>
      <w:r w:rsidR="00F73456" w:rsidRPr="008340A1">
        <w:rPr>
          <w:rStyle w:val="none"/>
          <w:rFonts w:ascii="GHEA Mariam" w:hAnsi="GHEA Mariam" w:cs="Calibri"/>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է քաղաքապետի պաշտոնը</w:t>
      </w:r>
      <w:r w:rsidR="00F73456" w:rsidRPr="008340A1">
        <w:rPr>
          <w:rStyle w:val="none"/>
          <w:rFonts w:ascii="GHEA Mariam" w:hAnsi="GHEA Mariam"/>
          <w:color w:val="0D0D0D"/>
          <w:sz w:val="24"/>
          <w:szCs w:val="24"/>
          <w:shd w:val="clear" w:color="auto" w:fill="FFFFFF"/>
          <w:lang w:val="fr-FR"/>
        </w:rPr>
        <w:t>:</w:t>
      </w:r>
      <w:r w:rsidR="00F73456" w:rsidRPr="008340A1">
        <w:rPr>
          <w:rStyle w:val="none"/>
          <w:rFonts w:ascii="GHEA Mariam" w:hAnsi="GHEA Mariam"/>
          <w:color w:val="0D0D0D"/>
          <w:sz w:val="24"/>
          <w:szCs w:val="24"/>
          <w:shd w:val="clear" w:color="auto" w:fill="FFFFFF"/>
          <w:lang w:val="hy-AM"/>
        </w:rPr>
        <w:t xml:space="preserve"> Ընդ որում</w:t>
      </w:r>
      <w:r w:rsidR="00F73456" w:rsidRPr="008340A1">
        <w:rPr>
          <w:rStyle w:val="none"/>
          <w:rFonts w:ascii="GHEA Mariam" w:hAnsi="GHEA Mariam"/>
          <w:color w:val="0D0D0D"/>
          <w:sz w:val="24"/>
          <w:szCs w:val="24"/>
          <w:shd w:val="clear" w:color="auto" w:fill="FFFFFF"/>
          <w:lang w:val="fr-FR"/>
        </w:rPr>
        <w:t>,</w:t>
      </w:r>
      <w:r w:rsidR="00F73456" w:rsidRPr="008340A1">
        <w:rPr>
          <w:rStyle w:val="none"/>
          <w:rFonts w:ascii="GHEA Mariam" w:hAnsi="GHEA Mariam"/>
          <w:color w:val="0D0D0D"/>
          <w:sz w:val="24"/>
          <w:szCs w:val="24"/>
          <w:shd w:val="clear" w:color="auto" w:fill="FFFFFF"/>
          <w:lang w:val="hy-AM"/>
        </w:rPr>
        <w:t xml:space="preserve"> այդ պաշտոնը նա շարունակել է զբաղեցնել նաև</w:t>
      </w:r>
      <w:r w:rsidR="00F73456" w:rsidRPr="008340A1">
        <w:rPr>
          <w:rStyle w:val="none"/>
          <w:rFonts w:ascii="GHEA Mariam" w:hAnsi="GHEA Mariam" w:cs="Calibri"/>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քրեական վարույթի ընթացքում օգտվելով</w:t>
      </w:r>
      <w:r w:rsidR="00407DEA" w:rsidRPr="008340A1">
        <w:rPr>
          <w:rStyle w:val="none"/>
          <w:rFonts w:ascii="GHEA Mariam" w:hAnsi="GHEA Mariam"/>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նաև</w:t>
      </w:r>
      <w:r w:rsidR="00407DEA" w:rsidRPr="008340A1">
        <w:rPr>
          <w:rStyle w:val="none"/>
          <w:rFonts w:ascii="GHEA Mariam" w:hAnsi="GHEA Mariam"/>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դրանից</w:t>
      </w:r>
      <w:r w:rsidR="00407DEA" w:rsidRPr="008340A1">
        <w:rPr>
          <w:rStyle w:val="none"/>
          <w:rFonts w:ascii="GHEA Mariam" w:hAnsi="GHEA Mariam" w:cs="Calibri"/>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բխող</w:t>
      </w:r>
      <w:r w:rsidR="00407DEA" w:rsidRPr="008340A1">
        <w:rPr>
          <w:rStyle w:val="none"/>
          <w:rFonts w:ascii="GHEA Mariam" w:hAnsi="GHEA Mariam"/>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իշխանությունից</w:t>
      </w:r>
      <w:r w:rsidR="00E80F06" w:rsidRPr="008340A1">
        <w:rPr>
          <w:rStyle w:val="none"/>
          <w:rFonts w:ascii="GHEA Mariam" w:hAnsi="GHEA Mariam"/>
          <w:color w:val="0D0D0D"/>
          <w:sz w:val="24"/>
          <w:szCs w:val="24"/>
          <w:shd w:val="clear" w:color="auto" w:fill="FFFFFF"/>
          <w:lang w:val="hy-AM"/>
        </w:rPr>
        <w:t>, ուստի ն</w:t>
      </w:r>
      <w:r w:rsidR="00F73456" w:rsidRPr="008340A1">
        <w:rPr>
          <w:rStyle w:val="none"/>
          <w:rFonts w:ascii="GHEA Mariam" w:hAnsi="GHEA Mariam"/>
          <w:color w:val="0D0D0D"/>
          <w:sz w:val="24"/>
          <w:szCs w:val="24"/>
          <w:shd w:val="clear" w:color="auto" w:fill="FFFFFF"/>
          <w:lang w:val="hy-AM"/>
        </w:rPr>
        <w:t>ման</w:t>
      </w:r>
      <w:r w:rsidR="00407DEA" w:rsidRPr="008340A1">
        <w:rPr>
          <w:rStyle w:val="none"/>
          <w:rFonts w:ascii="GHEA Mariam" w:hAnsi="GHEA Mariam" w:cs="Calibri"/>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պայմաններում</w:t>
      </w:r>
      <w:r w:rsidR="00F73456" w:rsidRPr="008340A1">
        <w:rPr>
          <w:rStyle w:val="none"/>
          <w:rFonts w:ascii="GHEA Mariam" w:hAnsi="GHEA Mariam"/>
          <w:color w:val="0D0D0D"/>
          <w:sz w:val="24"/>
          <w:szCs w:val="24"/>
          <w:shd w:val="clear" w:color="auto" w:fill="FFFFFF"/>
          <w:lang w:val="fr-FR"/>
        </w:rPr>
        <w:t>,</w:t>
      </w:r>
      <w:r w:rsidR="00407DEA" w:rsidRPr="008340A1">
        <w:rPr>
          <w:rStyle w:val="none"/>
          <w:rFonts w:ascii="GHEA Mariam" w:hAnsi="GHEA Mariam"/>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էապես</w:t>
      </w:r>
      <w:r w:rsidR="00407DEA" w:rsidRPr="008340A1">
        <w:rPr>
          <w:rStyle w:val="none"/>
          <w:rFonts w:ascii="GHEA Mariam" w:hAnsi="GHEA Mariam"/>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բարձր</w:t>
      </w:r>
      <w:r w:rsidR="00407DEA" w:rsidRPr="008340A1">
        <w:rPr>
          <w:rStyle w:val="none"/>
          <w:rFonts w:ascii="GHEA Mariam" w:hAnsi="GHEA Mariam"/>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է</w:t>
      </w:r>
      <w:r w:rsidR="00407DEA" w:rsidRPr="008340A1">
        <w:rPr>
          <w:rStyle w:val="none"/>
          <w:rFonts w:ascii="GHEA Mariam" w:hAnsi="GHEA Mariam"/>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եղել</w:t>
      </w:r>
      <w:r w:rsidR="00407DEA" w:rsidRPr="008340A1">
        <w:rPr>
          <w:rStyle w:val="none"/>
          <w:rFonts w:ascii="GHEA Mariam" w:hAnsi="GHEA Mariam"/>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հավանականությունն</w:t>
      </w:r>
      <w:r w:rsidR="00407DEA" w:rsidRPr="008340A1">
        <w:rPr>
          <w:rStyle w:val="none"/>
          <w:rFonts w:ascii="GHEA Mariam" w:hAnsi="GHEA Mariam"/>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առ</w:t>
      </w:r>
      <w:r w:rsidR="00407DEA" w:rsidRPr="008340A1">
        <w:rPr>
          <w:rStyle w:val="none"/>
          <w:rFonts w:ascii="GHEA Mariam" w:hAnsi="GHEA Mariam"/>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այն</w:t>
      </w:r>
      <w:r w:rsidR="00F73456" w:rsidRPr="008340A1">
        <w:rPr>
          <w:rStyle w:val="none"/>
          <w:rFonts w:ascii="GHEA Mariam" w:hAnsi="GHEA Mariam"/>
          <w:color w:val="0D0D0D"/>
          <w:sz w:val="24"/>
          <w:szCs w:val="24"/>
          <w:shd w:val="clear" w:color="auto" w:fill="FFFFFF"/>
          <w:lang w:val="fr-FR"/>
        </w:rPr>
        <w:t>,</w:t>
      </w:r>
      <w:r w:rsidR="00407DEA" w:rsidRPr="008340A1">
        <w:rPr>
          <w:rStyle w:val="none"/>
          <w:rFonts w:ascii="GHEA Mariam" w:hAnsi="GHEA Mariam" w:cs="Calibri"/>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որ</w:t>
      </w:r>
      <w:r w:rsidR="00407DEA" w:rsidRPr="008340A1">
        <w:rPr>
          <w:rStyle w:val="none"/>
          <w:rFonts w:ascii="GHEA Mariam" w:hAnsi="GHEA Mariam"/>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ազատության</w:t>
      </w:r>
      <w:r w:rsidR="00407DEA" w:rsidRPr="008340A1">
        <w:rPr>
          <w:rStyle w:val="none"/>
          <w:rFonts w:ascii="GHEA Mariam" w:hAnsi="GHEA Mariam"/>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մեջ</w:t>
      </w:r>
      <w:r w:rsidR="00407DEA" w:rsidRPr="008340A1">
        <w:rPr>
          <w:rStyle w:val="none"/>
          <w:rFonts w:ascii="GHEA Mariam" w:hAnsi="GHEA Mariam"/>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գտնվելու</w:t>
      </w:r>
      <w:r w:rsidR="00407DEA" w:rsidRPr="008340A1">
        <w:rPr>
          <w:rStyle w:val="none"/>
          <w:rFonts w:ascii="GHEA Mariam" w:hAnsi="GHEA Mariam"/>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դեպքում,</w:t>
      </w:r>
      <w:r w:rsidR="00407DEA" w:rsidRPr="008340A1">
        <w:rPr>
          <w:rStyle w:val="none"/>
          <w:rFonts w:ascii="GHEA Mariam" w:hAnsi="GHEA Mariam"/>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մեղադրյալ</w:t>
      </w:r>
      <w:r w:rsidR="00E80F06" w:rsidRPr="008340A1">
        <w:rPr>
          <w:rStyle w:val="none"/>
          <w:rFonts w:ascii="GHEA Mariam" w:hAnsi="GHEA Mariam"/>
          <w:color w:val="0D0D0D"/>
          <w:sz w:val="24"/>
          <w:szCs w:val="24"/>
          <w:shd w:val="clear" w:color="auto" w:fill="FFFFFF"/>
          <w:lang w:val="hy-AM"/>
        </w:rPr>
        <w:t>ը</w:t>
      </w:r>
      <w:r w:rsidR="00407DEA" w:rsidRPr="008340A1">
        <w:rPr>
          <w:rStyle w:val="none"/>
          <w:rFonts w:ascii="GHEA Mariam" w:hAnsi="GHEA Mariam" w:cs="Calibri"/>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կարող</w:t>
      </w:r>
      <w:r w:rsidR="00407DEA" w:rsidRPr="008340A1">
        <w:rPr>
          <w:rStyle w:val="none"/>
          <w:rFonts w:ascii="GHEA Mariam" w:hAnsi="GHEA Mariam" w:cs="Calibri"/>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է</w:t>
      </w:r>
      <w:r w:rsidR="00407DEA" w:rsidRPr="008340A1">
        <w:rPr>
          <w:rStyle w:val="none"/>
          <w:rFonts w:ascii="GHEA Mariam" w:hAnsi="GHEA Mariam"/>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դրսևորել</w:t>
      </w:r>
      <w:r w:rsidR="00407DEA" w:rsidRPr="008340A1">
        <w:rPr>
          <w:rStyle w:val="none"/>
          <w:rFonts w:ascii="GHEA Mariam" w:hAnsi="GHEA Mariam"/>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ոչ</w:t>
      </w:r>
      <w:r w:rsidR="00407DEA" w:rsidRPr="008340A1">
        <w:rPr>
          <w:rStyle w:val="none"/>
          <w:rFonts w:ascii="GHEA Mariam" w:hAnsi="GHEA Mariam"/>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իրավաչափ</w:t>
      </w:r>
      <w:r w:rsidR="00407DEA" w:rsidRPr="008340A1">
        <w:rPr>
          <w:rStyle w:val="none"/>
          <w:rFonts w:ascii="GHEA Mariam" w:hAnsi="GHEA Mariam" w:cs="Calibri"/>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վարքագիծ</w:t>
      </w:r>
      <w:r w:rsidR="00407DEA" w:rsidRPr="008340A1">
        <w:rPr>
          <w:rStyle w:val="none"/>
          <w:rFonts w:ascii="GHEA Mariam" w:hAnsi="GHEA Mariam"/>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և</w:t>
      </w:r>
      <w:r w:rsidR="00407DEA" w:rsidRPr="008340A1">
        <w:rPr>
          <w:rStyle w:val="none"/>
          <w:rFonts w:ascii="GHEA Mariam" w:hAnsi="GHEA Mariam" w:cs="Calibri"/>
          <w:color w:val="0D0D0D"/>
          <w:sz w:val="24"/>
          <w:szCs w:val="24"/>
          <w:shd w:val="clear" w:color="auto" w:fill="FFFFFF"/>
          <w:lang w:val="hy-AM"/>
        </w:rPr>
        <w:t xml:space="preserve"> խ</w:t>
      </w:r>
      <w:r w:rsidR="00F73456" w:rsidRPr="008340A1">
        <w:rPr>
          <w:rStyle w:val="none"/>
          <w:rFonts w:ascii="GHEA Mariam" w:hAnsi="GHEA Mariam"/>
          <w:color w:val="0D0D0D"/>
          <w:sz w:val="24"/>
          <w:szCs w:val="24"/>
          <w:shd w:val="clear" w:color="auto" w:fill="FFFFFF"/>
          <w:lang w:val="hy-AM"/>
        </w:rPr>
        <w:t>ոչընդոտել</w:t>
      </w:r>
      <w:r w:rsidR="00407DEA" w:rsidRPr="008340A1">
        <w:rPr>
          <w:rStyle w:val="none"/>
          <w:rFonts w:ascii="GHEA Mariam" w:hAnsi="GHEA Mariam"/>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մինչդատական</w:t>
      </w:r>
      <w:r w:rsidR="00407DEA" w:rsidRPr="008340A1">
        <w:rPr>
          <w:rStyle w:val="none"/>
          <w:rFonts w:ascii="GHEA Mariam" w:hAnsi="GHEA Mariam"/>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վարույթում</w:t>
      </w:r>
      <w:r w:rsidR="00407DEA" w:rsidRPr="008340A1">
        <w:rPr>
          <w:rStyle w:val="none"/>
          <w:rFonts w:ascii="GHEA Mariam" w:hAnsi="GHEA Mariam"/>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գործի</w:t>
      </w:r>
      <w:r w:rsidR="00407DEA" w:rsidRPr="008340A1">
        <w:rPr>
          <w:rStyle w:val="none"/>
          <w:rFonts w:ascii="GHEA Mariam" w:hAnsi="GHEA Mariam"/>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քննությանը՝</w:t>
      </w:r>
      <w:r w:rsidR="00407DEA" w:rsidRPr="008340A1">
        <w:rPr>
          <w:rStyle w:val="none"/>
          <w:rFonts w:ascii="GHEA Mariam" w:hAnsi="GHEA Mariam"/>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հատկապես</w:t>
      </w:r>
      <w:r w:rsidR="00407DEA" w:rsidRPr="008340A1">
        <w:rPr>
          <w:rStyle w:val="none"/>
          <w:rFonts w:ascii="GHEA Mariam" w:hAnsi="GHEA Mariam"/>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հաշվի</w:t>
      </w:r>
      <w:r w:rsidR="00407DEA" w:rsidRPr="008340A1">
        <w:rPr>
          <w:rStyle w:val="none"/>
          <w:rFonts w:ascii="GHEA Mariam" w:hAnsi="GHEA Mariam"/>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առնելով</w:t>
      </w:r>
      <w:r w:rsidR="00407DEA" w:rsidRPr="008340A1">
        <w:rPr>
          <w:rStyle w:val="none"/>
          <w:rFonts w:ascii="GHEA Mariam" w:hAnsi="GHEA Mariam"/>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այն</w:t>
      </w:r>
      <w:r w:rsidR="00407DEA" w:rsidRPr="008340A1">
        <w:rPr>
          <w:rStyle w:val="none"/>
          <w:rFonts w:ascii="GHEA Mariam" w:hAnsi="GHEA Mariam"/>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հանգամանքը</w:t>
      </w:r>
      <w:r w:rsidR="00F73456" w:rsidRPr="008340A1">
        <w:rPr>
          <w:rStyle w:val="none"/>
          <w:rFonts w:ascii="GHEA Mariam" w:hAnsi="GHEA Mariam"/>
          <w:color w:val="0D0D0D"/>
          <w:sz w:val="24"/>
          <w:szCs w:val="24"/>
          <w:shd w:val="clear" w:color="auto" w:fill="FFFFFF"/>
          <w:lang w:val="fr-FR"/>
        </w:rPr>
        <w:t>,</w:t>
      </w:r>
      <w:r w:rsidR="00407DEA" w:rsidRPr="008340A1">
        <w:rPr>
          <w:rStyle w:val="none"/>
          <w:rFonts w:ascii="GHEA Mariam" w:hAnsi="GHEA Mariam"/>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որ</w:t>
      </w:r>
      <w:r w:rsidR="00407DEA" w:rsidRPr="008340A1">
        <w:rPr>
          <w:rStyle w:val="none"/>
          <w:rFonts w:ascii="GHEA Mariam" w:hAnsi="GHEA Mariam"/>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քրեական</w:t>
      </w:r>
      <w:r w:rsidR="00407DEA" w:rsidRPr="008340A1">
        <w:rPr>
          <w:rStyle w:val="none"/>
          <w:rFonts w:ascii="GHEA Mariam" w:hAnsi="GHEA Mariam" w:cs="Calibri"/>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գործով</w:t>
      </w:r>
      <w:r w:rsidR="00407DEA" w:rsidRPr="008340A1">
        <w:rPr>
          <w:rStyle w:val="none"/>
          <w:rFonts w:ascii="GHEA Mariam" w:hAnsi="GHEA Mariam" w:cs="Calibri"/>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որպես</w:t>
      </w:r>
      <w:r w:rsidR="00407DEA" w:rsidRPr="008340A1">
        <w:rPr>
          <w:rStyle w:val="none"/>
          <w:rFonts w:ascii="GHEA Mariam" w:hAnsi="GHEA Mariam"/>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մեղադրյալ</w:t>
      </w:r>
      <w:r w:rsidR="00407DEA" w:rsidRPr="008340A1">
        <w:rPr>
          <w:rStyle w:val="none"/>
          <w:rFonts w:ascii="GHEA Mariam" w:hAnsi="GHEA Mariam"/>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և</w:t>
      </w:r>
      <w:r w:rsidR="00407DEA" w:rsidRPr="008340A1">
        <w:rPr>
          <w:rStyle w:val="none"/>
          <w:rFonts w:ascii="GHEA Mariam" w:hAnsi="GHEA Mariam"/>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վկա</w:t>
      </w:r>
      <w:r w:rsidR="00407DEA" w:rsidRPr="008340A1">
        <w:rPr>
          <w:rStyle w:val="none"/>
          <w:rFonts w:ascii="GHEA Mariam" w:hAnsi="GHEA Mariam"/>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lastRenderedPageBreak/>
        <w:t>ներգրավված</w:t>
      </w:r>
      <w:r w:rsidR="00407DEA" w:rsidRPr="008340A1">
        <w:rPr>
          <w:rStyle w:val="none"/>
          <w:rFonts w:ascii="GHEA Mariam" w:hAnsi="GHEA Mariam" w:cs="Calibri"/>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անձինք</w:t>
      </w:r>
      <w:r w:rsidR="00407DEA" w:rsidRPr="008340A1">
        <w:rPr>
          <w:rStyle w:val="none"/>
          <w:rFonts w:ascii="GHEA Mariam" w:hAnsi="GHEA Mariam" w:cs="Calibri"/>
          <w:color w:val="0D0D0D"/>
          <w:sz w:val="24"/>
          <w:szCs w:val="24"/>
          <w:shd w:val="clear" w:color="auto" w:fill="FFFFFF"/>
          <w:lang w:val="hy-AM"/>
        </w:rPr>
        <w:t xml:space="preserve"> </w:t>
      </w:r>
      <w:r w:rsidR="00F73456" w:rsidRPr="008340A1">
        <w:rPr>
          <w:rStyle w:val="none"/>
          <w:rFonts w:ascii="GHEA Mariam" w:hAnsi="GHEA Mariam"/>
          <w:color w:val="0D0D0D"/>
          <w:sz w:val="24"/>
          <w:szCs w:val="24"/>
          <w:shd w:val="clear" w:color="auto" w:fill="FFFFFF"/>
          <w:lang w:val="hy-AM"/>
        </w:rPr>
        <w:t>որոշակի փոխհարաբերությունների մեջ են գտնվել</w:t>
      </w:r>
      <w:r w:rsidR="00407DEA" w:rsidRPr="008340A1">
        <w:rPr>
          <w:rStyle w:val="none"/>
          <w:rFonts w:ascii="GHEA Mariam" w:hAnsi="GHEA Mariam" w:cs="Calibri"/>
          <w:color w:val="0D0D0D"/>
          <w:sz w:val="24"/>
          <w:szCs w:val="24"/>
          <w:shd w:val="clear" w:color="auto" w:fill="FFFFFF"/>
          <w:lang w:val="hy-AM"/>
        </w:rPr>
        <w:t xml:space="preserve"> մեղադրյալի </w:t>
      </w:r>
      <w:r w:rsidR="00F73456" w:rsidRPr="008340A1">
        <w:rPr>
          <w:rStyle w:val="none"/>
          <w:rFonts w:ascii="GHEA Mariam" w:hAnsi="GHEA Mariam"/>
          <w:color w:val="0D0D0D"/>
          <w:sz w:val="24"/>
          <w:szCs w:val="24"/>
          <w:shd w:val="clear" w:color="auto" w:fill="FFFFFF"/>
          <w:lang w:val="hy-AM"/>
        </w:rPr>
        <w:t>հետ</w:t>
      </w:r>
      <w:r w:rsidR="00E80F06" w:rsidRPr="00B10A49">
        <w:rPr>
          <w:rStyle w:val="FootnoteReference"/>
          <w:rFonts w:ascii="GHEA Mariam" w:hAnsi="GHEA Mariam"/>
          <w:color w:val="0D0D0D"/>
          <w:sz w:val="24"/>
          <w:szCs w:val="24"/>
          <w:shd w:val="clear" w:color="auto" w:fill="FFFFFF"/>
          <w:lang w:val="hy-AM"/>
        </w:rPr>
        <w:footnoteReference w:id="8"/>
      </w:r>
      <w:r w:rsidR="00F73456" w:rsidRPr="00B10A49">
        <w:rPr>
          <w:rStyle w:val="none"/>
          <w:rFonts w:ascii="GHEA Mariam" w:hAnsi="GHEA Mariam"/>
          <w:color w:val="0D0D0D"/>
          <w:sz w:val="24"/>
          <w:szCs w:val="24"/>
          <w:shd w:val="clear" w:color="auto" w:fill="FFFFFF"/>
          <w:lang w:val="fr-FR"/>
        </w:rPr>
        <w:t>:</w:t>
      </w:r>
      <w:r w:rsidR="00441A39" w:rsidRPr="00B10A49">
        <w:rPr>
          <w:rFonts w:ascii="GHEA Mariam" w:hAnsi="GHEA Mariam"/>
          <w:sz w:val="24"/>
          <w:szCs w:val="24"/>
          <w:shd w:val="clear" w:color="auto" w:fill="FFFFFF"/>
          <w:lang w:val="hy-AM"/>
        </w:rPr>
        <w:t xml:space="preserve"> </w:t>
      </w:r>
    </w:p>
    <w:p w14:paraId="472683A0" w14:textId="101019BC" w:rsidR="00682E21" w:rsidRPr="005B6EDD" w:rsidRDefault="008B77D5" w:rsidP="00372447">
      <w:pPr>
        <w:tabs>
          <w:tab w:val="left" w:pos="567"/>
        </w:tabs>
        <w:spacing w:after="0" w:line="360" w:lineRule="auto"/>
        <w:ind w:right="-448" w:firstLine="567"/>
        <w:jc w:val="both"/>
        <w:rPr>
          <w:rFonts w:ascii="GHEA Mariam" w:eastAsia="GHEA Mariam" w:hAnsi="GHEA Mariam" w:cs="GHEA Mariam"/>
          <w:color w:val="000000"/>
          <w:sz w:val="24"/>
          <w:szCs w:val="24"/>
          <w:lang w:val="hy-AM"/>
        </w:rPr>
      </w:pPr>
      <w:r w:rsidRPr="008B77D5">
        <w:rPr>
          <w:rFonts w:ascii="GHEA Mariam" w:hAnsi="GHEA Mariam"/>
          <w:sz w:val="24"/>
          <w:szCs w:val="24"/>
          <w:shd w:val="clear" w:color="auto" w:fill="FFFFFF"/>
          <w:lang w:val="hy-AM"/>
        </w:rPr>
        <w:t>Այս առումով անհրաժեշտ է նշել, որ</w:t>
      </w:r>
      <w:r w:rsidRPr="003B4048" w:rsidDel="008B77D5">
        <w:rPr>
          <w:rFonts w:ascii="GHEA Mariam" w:hAnsi="GHEA Mariam"/>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Մարդու</w:t>
      </w:r>
      <w:r w:rsidR="00AD2CE5"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իրավունքների եվրոպական դատարանը</w:t>
      </w:r>
      <w:r w:rsidR="00AD2CE5"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կայուն նախադեպային իրավունք է ձևավորել այն մասին</w:t>
      </w:r>
      <w:r w:rsidR="00AD2CE5" w:rsidRPr="008340A1">
        <w:rPr>
          <w:rStyle w:val="none"/>
          <w:rFonts w:ascii="GHEA Mariam" w:hAnsi="GHEA Mariam"/>
          <w:color w:val="0D0D0D"/>
          <w:sz w:val="24"/>
          <w:szCs w:val="24"/>
          <w:shd w:val="clear" w:color="auto" w:fill="FFFFFF"/>
          <w:lang w:val="fr-FR"/>
        </w:rPr>
        <w:t>,</w:t>
      </w:r>
      <w:r w:rsidR="00AD2CE5" w:rsidRPr="008340A1">
        <w:rPr>
          <w:rStyle w:val="none"/>
          <w:rFonts w:ascii="GHEA Mariam" w:hAnsi="GHEA Mariam"/>
          <w:color w:val="0D0D0D"/>
          <w:sz w:val="24"/>
          <w:szCs w:val="24"/>
          <w:shd w:val="clear" w:color="auto" w:fill="FFFFFF"/>
          <w:lang w:val="hy-AM"/>
        </w:rPr>
        <w:t xml:space="preserve"> որ</w:t>
      </w:r>
      <w:r w:rsidR="00AD2CE5" w:rsidRPr="008340A1">
        <w:rPr>
          <w:rStyle w:val="none"/>
          <w:rFonts w:ascii="GHEA Mariam" w:hAnsi="GHEA Mariam"/>
          <w:color w:val="0D0D0D"/>
          <w:sz w:val="24"/>
          <w:szCs w:val="24"/>
          <w:shd w:val="clear" w:color="auto" w:fill="FFFFFF"/>
          <w:lang w:val="fr-FR"/>
        </w:rPr>
        <w:t>,</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ի</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թիվս</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այլնի</w:t>
      </w:r>
      <w:r w:rsidR="00AD2CE5" w:rsidRPr="008340A1">
        <w:rPr>
          <w:rStyle w:val="none"/>
          <w:rFonts w:ascii="GHEA Mariam" w:hAnsi="GHEA Mariam"/>
          <w:color w:val="0D0D0D"/>
          <w:sz w:val="24"/>
          <w:szCs w:val="24"/>
          <w:shd w:val="clear" w:color="auto" w:fill="FFFFFF"/>
          <w:lang w:val="fr-FR"/>
        </w:rPr>
        <w:t>,</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անձի</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ազատության</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իրավունքի</w:t>
      </w:r>
      <w:r w:rsidR="00D95132" w:rsidRPr="008340A1">
        <w:rPr>
          <w:rStyle w:val="none"/>
          <w:rFonts w:ascii="GHEA Mariam" w:hAnsi="GHEA Mariam" w:cs="Calibri"/>
          <w:color w:val="0D0D0D"/>
          <w:sz w:val="24"/>
          <w:szCs w:val="24"/>
          <w:shd w:val="clear" w:color="auto" w:fill="FFFFFF"/>
          <w:lang w:val="hy-AM"/>
        </w:rPr>
        <w:t xml:space="preserve"> </w:t>
      </w:r>
      <w:r w:rsidR="009D1FE0" w:rsidRPr="008340A1">
        <w:rPr>
          <w:rStyle w:val="none"/>
          <w:rFonts w:ascii="GHEA Mariam" w:hAnsi="GHEA Mariam" w:cs="Calibri"/>
          <w:color w:val="0D0D0D"/>
          <w:sz w:val="24"/>
          <w:szCs w:val="24"/>
          <w:shd w:val="clear" w:color="auto" w:fill="FFFFFF"/>
          <w:lang w:val="hy-AM"/>
        </w:rPr>
        <w:t>ս</w:t>
      </w:r>
      <w:r w:rsidR="00AD2CE5" w:rsidRPr="008340A1">
        <w:rPr>
          <w:rStyle w:val="none"/>
          <w:rFonts w:ascii="GHEA Mariam" w:hAnsi="GHEA Mariam"/>
          <w:color w:val="0D0D0D"/>
          <w:sz w:val="24"/>
          <w:szCs w:val="24"/>
          <w:shd w:val="clear" w:color="auto" w:fill="FFFFFF"/>
          <w:lang w:val="hy-AM"/>
        </w:rPr>
        <w:t>ահմանափակման</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հարցը</w:t>
      </w:r>
      <w:r w:rsidR="00AD2CE5" w:rsidRPr="008340A1">
        <w:rPr>
          <w:rStyle w:val="none"/>
          <w:rFonts w:ascii="Calibri" w:hAnsi="Calibri" w:cs="Calibri"/>
          <w:color w:val="0D0D0D"/>
          <w:sz w:val="24"/>
          <w:szCs w:val="24"/>
          <w:shd w:val="clear" w:color="auto" w:fill="FFFFFF"/>
          <w:lang w:val="hy-AM"/>
        </w:rPr>
        <w:t> </w:t>
      </w:r>
      <w:r w:rsidR="00AD2CE5" w:rsidRPr="008340A1">
        <w:rPr>
          <w:rStyle w:val="none"/>
          <w:rFonts w:ascii="GHEA Mariam" w:hAnsi="GHEA Mariam"/>
          <w:color w:val="0D0D0D"/>
          <w:sz w:val="24"/>
          <w:szCs w:val="24"/>
          <w:shd w:val="clear" w:color="auto" w:fill="FFFFFF"/>
          <w:lang w:val="hy-AM"/>
        </w:rPr>
        <w:t>լուծելիս</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առանձնահատուկ</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դերակատարում</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ունի</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նրա</w:t>
      </w:r>
      <w:r w:rsidR="00AD2CE5" w:rsidRPr="008340A1">
        <w:rPr>
          <w:rStyle w:val="none"/>
          <w:rFonts w:ascii="GHEA Mariam" w:hAnsi="GHEA Mariam"/>
          <w:color w:val="0D0D0D"/>
          <w:sz w:val="24"/>
          <w:szCs w:val="24"/>
          <w:shd w:val="clear" w:color="auto" w:fill="FFFFFF"/>
          <w:lang w:val="fr-FR"/>
        </w:rPr>
        <w:t>`</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հասարակությունում</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ունեցած</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դերը</w:t>
      </w:r>
      <w:r w:rsidR="00AD2CE5" w:rsidRPr="008340A1">
        <w:rPr>
          <w:rStyle w:val="none"/>
          <w:rFonts w:ascii="GHEA Mariam" w:hAnsi="GHEA Mariam"/>
          <w:color w:val="0D0D0D"/>
          <w:sz w:val="24"/>
          <w:szCs w:val="24"/>
          <w:shd w:val="clear" w:color="auto" w:fill="FFFFFF"/>
          <w:lang w:val="fr-FR"/>
        </w:rPr>
        <w:t>,</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զբաղեցրած</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պաշտոնն</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ու</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հնարավոր</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ազդեցությունը</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գործով</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անցնող</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վկաների</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վրա</w:t>
      </w:r>
      <w:r w:rsidR="00AD2CE5" w:rsidRPr="008340A1">
        <w:rPr>
          <w:rStyle w:val="none"/>
          <w:rFonts w:ascii="GHEA Mariam" w:hAnsi="GHEA Mariam"/>
          <w:color w:val="0D0D0D"/>
          <w:sz w:val="24"/>
          <w:szCs w:val="24"/>
          <w:shd w:val="clear" w:color="auto" w:fill="FFFFFF"/>
          <w:lang w:val="fr-FR"/>
        </w:rPr>
        <w:t>,</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նրա</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հնարավորությունները</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խոչընդոտելու</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մինչդատական</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վարույթի</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բնականոն</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ընթացքի</w:t>
      </w:r>
      <w:r w:rsidR="00D95132" w:rsidRPr="008340A1">
        <w:rPr>
          <w:rStyle w:val="none"/>
          <w:rFonts w:ascii="GHEA Mariam" w:hAnsi="GHEA Mariam"/>
          <w:color w:val="0D0D0D"/>
          <w:sz w:val="24"/>
          <w:szCs w:val="24"/>
          <w:shd w:val="clear" w:color="auto" w:fill="FFFFFF"/>
          <w:lang w:val="hy-AM"/>
        </w:rPr>
        <w:t>ն</w:t>
      </w:r>
      <w:r w:rsidR="00D95132" w:rsidRPr="00B10A49">
        <w:rPr>
          <w:rStyle w:val="FootnoteReference"/>
          <w:rFonts w:ascii="GHEA Mariam" w:hAnsi="GHEA Mariam"/>
          <w:color w:val="0D0D0D"/>
          <w:sz w:val="24"/>
          <w:szCs w:val="24"/>
          <w:shd w:val="clear" w:color="auto" w:fill="FFFFFF"/>
          <w:lang w:val="hy-AM"/>
        </w:rPr>
        <w:footnoteReference w:id="9"/>
      </w:r>
      <w:r w:rsidR="00AD2CE5" w:rsidRPr="00B10A49">
        <w:rPr>
          <w:rStyle w:val="none"/>
          <w:rFonts w:ascii="GHEA Mariam" w:hAnsi="GHEA Mariam"/>
          <w:color w:val="0D0D0D"/>
          <w:sz w:val="24"/>
          <w:szCs w:val="24"/>
          <w:shd w:val="clear" w:color="auto" w:fill="FFFFFF"/>
          <w:lang w:val="hy-AM"/>
        </w:rPr>
        <w:t>։</w:t>
      </w:r>
      <w:r w:rsidR="00D95132" w:rsidRPr="00B10A49">
        <w:rPr>
          <w:rStyle w:val="none"/>
          <w:rFonts w:ascii="GHEA Mariam" w:hAnsi="GHEA Mariam" w:cs="Calibri"/>
          <w:color w:val="0D0D0D"/>
          <w:sz w:val="24"/>
          <w:szCs w:val="24"/>
          <w:shd w:val="clear" w:color="auto" w:fill="FFFFFF"/>
          <w:lang w:val="hy-AM"/>
        </w:rPr>
        <w:t xml:space="preserve"> </w:t>
      </w:r>
      <w:r w:rsidR="00AD2CE5" w:rsidRPr="002732F9">
        <w:rPr>
          <w:rStyle w:val="none"/>
          <w:rFonts w:ascii="GHEA Mariam" w:hAnsi="GHEA Mariam"/>
          <w:color w:val="0D0D0D"/>
          <w:sz w:val="24"/>
          <w:szCs w:val="24"/>
          <w:shd w:val="clear" w:color="auto" w:fill="FFFFFF"/>
          <w:lang w:val="hy-AM"/>
        </w:rPr>
        <w:t>Այդ</w:t>
      </w:r>
      <w:r w:rsidR="00D95132" w:rsidRPr="002732F9">
        <w:rPr>
          <w:rStyle w:val="none"/>
          <w:rFonts w:ascii="GHEA Mariam" w:hAnsi="GHEA Mariam" w:cs="Calibri"/>
          <w:color w:val="0D0D0D"/>
          <w:sz w:val="24"/>
          <w:szCs w:val="24"/>
          <w:shd w:val="clear" w:color="auto" w:fill="FFFFFF"/>
          <w:lang w:val="hy-AM"/>
        </w:rPr>
        <w:t xml:space="preserve"> </w:t>
      </w:r>
      <w:r w:rsidR="00AD2CE5" w:rsidRPr="002732F9">
        <w:rPr>
          <w:rStyle w:val="none"/>
          <w:rFonts w:ascii="GHEA Mariam" w:hAnsi="GHEA Mariam"/>
          <w:color w:val="0D0D0D"/>
          <w:sz w:val="24"/>
          <w:szCs w:val="24"/>
          <w:shd w:val="clear" w:color="auto" w:fill="FFFFFF"/>
          <w:lang w:val="hy-AM"/>
        </w:rPr>
        <w:t>պատճառով</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Մարդու</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իրավունքների</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եվրոպական</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դատարանն</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ընդունելի</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է</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համարում</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անձի</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ազատության</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իրավունքի</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սահմանափակման</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հարցը</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լուծելիս</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նրա</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ունեցած</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ազդեցության</w:t>
      </w:r>
      <w:r w:rsidR="00AD2CE5" w:rsidRPr="008340A1">
        <w:rPr>
          <w:rStyle w:val="none"/>
          <w:rFonts w:ascii="GHEA Mariam" w:hAnsi="GHEA Mariam"/>
          <w:color w:val="0D0D0D"/>
          <w:sz w:val="24"/>
          <w:szCs w:val="24"/>
          <w:shd w:val="clear" w:color="auto" w:fill="FFFFFF"/>
          <w:lang w:val="fr-FR"/>
        </w:rPr>
        <w:t>,</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այն</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հանգամանքի</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գնահատումը</w:t>
      </w:r>
      <w:r w:rsidR="00AD2CE5" w:rsidRPr="008340A1">
        <w:rPr>
          <w:rStyle w:val="none"/>
          <w:rFonts w:ascii="GHEA Mariam" w:hAnsi="GHEA Mariam"/>
          <w:color w:val="0D0D0D"/>
          <w:sz w:val="24"/>
          <w:szCs w:val="24"/>
          <w:shd w:val="clear" w:color="auto" w:fill="FFFFFF"/>
          <w:lang w:val="fr-FR"/>
        </w:rPr>
        <w:t>,</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որ</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անձը</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ղեկավարում</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է</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հիմնարկ</w:t>
      </w:r>
      <w:r w:rsidR="00AD2CE5" w:rsidRPr="008340A1">
        <w:rPr>
          <w:rStyle w:val="none"/>
          <w:rFonts w:ascii="GHEA Mariam" w:hAnsi="GHEA Mariam"/>
          <w:color w:val="0D0D0D"/>
          <w:sz w:val="24"/>
          <w:szCs w:val="24"/>
          <w:shd w:val="clear" w:color="auto" w:fill="FFFFFF"/>
          <w:lang w:val="fr-FR"/>
        </w:rPr>
        <w:t>,</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որտեղ</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շարունակում</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են</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աշխատել</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գործով</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ներգրավ</w:t>
      </w:r>
      <w:r w:rsidR="009D1FE0" w:rsidRPr="008340A1">
        <w:rPr>
          <w:rStyle w:val="none"/>
          <w:rFonts w:ascii="GHEA Mariam" w:hAnsi="GHEA Mariam"/>
          <w:color w:val="0D0D0D"/>
          <w:sz w:val="24"/>
          <w:szCs w:val="24"/>
          <w:shd w:val="clear" w:color="auto" w:fill="FFFFFF"/>
          <w:lang w:val="hy-AM"/>
        </w:rPr>
        <w:t>վ</w:t>
      </w:r>
      <w:r w:rsidR="00AD2CE5" w:rsidRPr="008340A1">
        <w:rPr>
          <w:rStyle w:val="none"/>
          <w:rFonts w:ascii="GHEA Mariam" w:hAnsi="GHEA Mariam"/>
          <w:color w:val="0D0D0D"/>
          <w:sz w:val="24"/>
          <w:szCs w:val="24"/>
          <w:shd w:val="clear" w:color="auto" w:fill="FFFFFF"/>
          <w:lang w:val="hy-AM"/>
        </w:rPr>
        <w:t>ման</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ենթակա</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հնարավոր</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վկաները</w:t>
      </w:r>
      <w:r w:rsidR="00D95132" w:rsidRPr="00B10A49">
        <w:rPr>
          <w:rStyle w:val="FootnoteReference"/>
          <w:rFonts w:ascii="GHEA Mariam" w:hAnsi="GHEA Mariam"/>
          <w:color w:val="0D0D0D"/>
          <w:sz w:val="24"/>
          <w:szCs w:val="24"/>
          <w:shd w:val="clear" w:color="auto" w:fill="FFFFFF"/>
          <w:lang w:val="hy-AM"/>
        </w:rPr>
        <w:footnoteReference w:id="10"/>
      </w:r>
      <w:r w:rsidR="00AD2CE5" w:rsidRPr="00B10A49">
        <w:rPr>
          <w:rStyle w:val="none"/>
          <w:rFonts w:ascii="GHEA Mariam" w:hAnsi="GHEA Mariam"/>
          <w:color w:val="0D0D0D"/>
          <w:sz w:val="24"/>
          <w:szCs w:val="24"/>
          <w:shd w:val="clear" w:color="auto" w:fill="FFFFFF"/>
          <w:lang w:val="hy-AM"/>
        </w:rPr>
        <w:t>:</w:t>
      </w:r>
      <w:r w:rsidR="00D95132" w:rsidRPr="00B10A49">
        <w:rPr>
          <w:rStyle w:val="none"/>
          <w:rFonts w:ascii="GHEA Mariam" w:hAnsi="GHEA Mariam" w:cs="Calibri"/>
          <w:color w:val="0D0D0D"/>
          <w:sz w:val="24"/>
          <w:szCs w:val="24"/>
          <w:shd w:val="clear" w:color="auto" w:fill="FFFFFF"/>
          <w:lang w:val="hy-AM"/>
        </w:rPr>
        <w:t xml:space="preserve"> </w:t>
      </w:r>
      <w:r w:rsidR="00AD2CE5" w:rsidRPr="002732F9">
        <w:rPr>
          <w:rStyle w:val="none"/>
          <w:rFonts w:ascii="GHEA Mariam" w:hAnsi="GHEA Mariam"/>
          <w:color w:val="0D0D0D"/>
          <w:sz w:val="24"/>
          <w:szCs w:val="24"/>
          <w:shd w:val="clear" w:color="auto" w:fill="FFFFFF"/>
          <w:lang w:val="hy-AM"/>
        </w:rPr>
        <w:t>Այդ</w:t>
      </w:r>
      <w:r w:rsidR="00D95132" w:rsidRPr="002732F9">
        <w:rPr>
          <w:rStyle w:val="none"/>
          <w:rFonts w:ascii="GHEA Mariam" w:hAnsi="GHEA Mariam" w:cs="Calibri"/>
          <w:color w:val="0D0D0D"/>
          <w:sz w:val="24"/>
          <w:szCs w:val="24"/>
          <w:shd w:val="clear" w:color="auto" w:fill="FFFFFF"/>
          <w:lang w:val="hy-AM"/>
        </w:rPr>
        <w:t xml:space="preserve"> </w:t>
      </w:r>
      <w:r w:rsidR="00AD2CE5" w:rsidRPr="002732F9">
        <w:rPr>
          <w:rStyle w:val="none"/>
          <w:rFonts w:ascii="GHEA Mariam" w:hAnsi="GHEA Mariam"/>
          <w:color w:val="0D0D0D"/>
          <w:sz w:val="24"/>
          <w:szCs w:val="24"/>
          <w:shd w:val="clear" w:color="auto" w:fill="FFFFFF"/>
          <w:lang w:val="hy-AM"/>
        </w:rPr>
        <w:t>համատեքստում</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անձի</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ազատության</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իրավունքի</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սահմանափակման</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հարցը</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լուծելիս,</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Մարդու</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իրավունքների</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եվրոպական</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դատարանը</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հաշվի</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է</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առել</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օրինակ</w:t>
      </w:r>
      <w:r w:rsidR="00AD2CE5" w:rsidRPr="008340A1">
        <w:rPr>
          <w:rStyle w:val="none"/>
          <w:rFonts w:ascii="GHEA Mariam" w:hAnsi="GHEA Mariam"/>
          <w:color w:val="0D0D0D"/>
          <w:sz w:val="24"/>
          <w:szCs w:val="24"/>
          <w:shd w:val="clear" w:color="auto" w:fill="FFFFFF"/>
          <w:lang w:val="fr-FR"/>
        </w:rPr>
        <w:t>`</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անձի</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ոստիկան</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հանդիսանալու</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և</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դրանով</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պայմանավորված՝</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գործով</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հարցաքննման</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ենթակա</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վկաների</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վրա</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ազդեցություն</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ունենալու</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հնարավորությունը</w:t>
      </w:r>
      <w:r w:rsidR="00D95132" w:rsidRPr="00B10A49">
        <w:rPr>
          <w:rStyle w:val="FootnoteReference"/>
          <w:rFonts w:ascii="GHEA Mariam" w:hAnsi="GHEA Mariam"/>
          <w:color w:val="0D0D0D"/>
          <w:sz w:val="24"/>
          <w:szCs w:val="24"/>
          <w:shd w:val="clear" w:color="auto" w:fill="FFFFFF"/>
          <w:lang w:val="hy-AM"/>
        </w:rPr>
        <w:footnoteReference w:id="11"/>
      </w:r>
      <w:r w:rsidR="00AD2CE5" w:rsidRPr="00B10A49">
        <w:rPr>
          <w:rStyle w:val="none"/>
          <w:rFonts w:ascii="GHEA Mariam" w:hAnsi="GHEA Mariam"/>
          <w:color w:val="0D0D0D"/>
          <w:sz w:val="24"/>
          <w:szCs w:val="24"/>
          <w:shd w:val="clear" w:color="auto" w:fill="FFFFFF"/>
          <w:lang w:val="hy-AM"/>
        </w:rPr>
        <w:t>։</w:t>
      </w:r>
      <w:r w:rsidR="00D95132" w:rsidRPr="00B10A49">
        <w:rPr>
          <w:rStyle w:val="none"/>
          <w:rFonts w:ascii="GHEA Mariam" w:hAnsi="GHEA Mariam" w:cs="Calibri"/>
          <w:color w:val="0D0D0D"/>
          <w:sz w:val="24"/>
          <w:szCs w:val="24"/>
          <w:shd w:val="clear" w:color="auto" w:fill="FFFFFF"/>
          <w:lang w:val="hy-AM"/>
        </w:rPr>
        <w:t xml:space="preserve"> </w:t>
      </w:r>
      <w:r w:rsidR="00AD2CE5" w:rsidRPr="002732F9">
        <w:rPr>
          <w:rStyle w:val="none"/>
          <w:rFonts w:ascii="GHEA Mariam" w:hAnsi="GHEA Mariam"/>
          <w:color w:val="0D0D0D"/>
          <w:sz w:val="24"/>
          <w:szCs w:val="24"/>
          <w:shd w:val="clear" w:color="auto" w:fill="FFFFFF"/>
          <w:lang w:val="hy-AM"/>
        </w:rPr>
        <w:t>Բացի</w:t>
      </w:r>
      <w:r w:rsidR="00D95132" w:rsidRPr="002732F9">
        <w:rPr>
          <w:rStyle w:val="none"/>
          <w:rFonts w:ascii="GHEA Mariam" w:hAnsi="GHEA Mariam" w:cs="Calibri"/>
          <w:color w:val="0D0D0D"/>
          <w:sz w:val="24"/>
          <w:szCs w:val="24"/>
          <w:shd w:val="clear" w:color="auto" w:fill="FFFFFF"/>
          <w:lang w:val="hy-AM"/>
        </w:rPr>
        <w:t xml:space="preserve"> </w:t>
      </w:r>
      <w:r w:rsidR="00AD2CE5" w:rsidRPr="002732F9">
        <w:rPr>
          <w:rStyle w:val="none"/>
          <w:rFonts w:ascii="GHEA Mariam" w:hAnsi="GHEA Mariam"/>
          <w:color w:val="0D0D0D"/>
          <w:sz w:val="24"/>
          <w:szCs w:val="24"/>
          <w:shd w:val="clear" w:color="auto" w:fill="FFFFFF"/>
          <w:lang w:val="hy-AM"/>
        </w:rPr>
        <w:t>այդ</w:t>
      </w:r>
      <w:r w:rsidR="00AD2CE5" w:rsidRPr="008340A1">
        <w:rPr>
          <w:rStyle w:val="none"/>
          <w:rFonts w:ascii="GHEA Mariam" w:hAnsi="GHEA Mariam"/>
          <w:color w:val="0D0D0D"/>
          <w:sz w:val="24"/>
          <w:szCs w:val="24"/>
          <w:shd w:val="clear" w:color="auto" w:fill="FFFFFF"/>
          <w:lang w:val="fr-FR"/>
        </w:rPr>
        <w:t>,</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սույն</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գործի</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փաստական</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հանգամանքներից</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ելնելով,</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հատուկ</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ուշադրության</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է</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արժանի</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Մարդու</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իրավունքների</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եվրոպական</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դատարանի</w:t>
      </w:r>
      <w:r w:rsidR="00AD2CE5" w:rsidRPr="008340A1">
        <w:rPr>
          <w:rStyle w:val="none"/>
          <w:rFonts w:ascii="GHEA Mariam" w:hAnsi="GHEA Mariam"/>
          <w:color w:val="0D0D0D"/>
          <w:sz w:val="24"/>
          <w:szCs w:val="24"/>
          <w:shd w:val="clear" w:color="auto" w:fill="FFFFFF"/>
          <w:lang w:val="fr-FR"/>
        </w:rPr>
        <w:t>`</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i/>
          <w:iCs/>
          <w:color w:val="0D0D0D"/>
          <w:sz w:val="24"/>
          <w:szCs w:val="24"/>
          <w:shd w:val="clear" w:color="auto" w:fill="FFFFFF"/>
          <w:lang w:val="fr-FR"/>
        </w:rPr>
        <w:t>Amirov v. Russia</w:t>
      </w:r>
      <w:r w:rsidR="00D95132" w:rsidRPr="008340A1">
        <w:rPr>
          <w:rStyle w:val="none"/>
          <w:rFonts w:ascii="GHEA Mariam" w:hAnsi="GHEA Mariam" w:cs="Calibri"/>
          <w:i/>
          <w:iCs/>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գործով</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վճիռը</w:t>
      </w:r>
      <w:r w:rsidR="00AD2CE5" w:rsidRPr="008340A1">
        <w:rPr>
          <w:rStyle w:val="none"/>
          <w:rFonts w:ascii="GHEA Mariam" w:hAnsi="GHEA Mariam"/>
          <w:color w:val="0D0D0D"/>
          <w:sz w:val="24"/>
          <w:szCs w:val="24"/>
          <w:shd w:val="clear" w:color="auto" w:fill="FFFFFF"/>
          <w:lang w:val="fr-FR"/>
        </w:rPr>
        <w:t>,</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որտեղ</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դատարանը</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դիմումատուի</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ազատության</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իրավունքի</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սահմանափակման</w:t>
      </w:r>
      <w:r w:rsidR="00AD2CE5"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իրավաչափությունը</w:t>
      </w:r>
      <w:r w:rsidR="00AD2CE5"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ստուգելիս</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ընդունելի</w:t>
      </w:r>
      <w:r w:rsidR="00AD2CE5"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է</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համարել</w:t>
      </w:r>
      <w:r w:rsidR="00AD2CE5"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ներպետական</w:t>
      </w:r>
      <w:r w:rsidR="00AD2CE5"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դատարանների</w:t>
      </w:r>
      <w:r w:rsidR="00AD2CE5"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կողմից</w:t>
      </w:r>
      <w:r w:rsidR="00AD2CE5"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մեղսագրվող</w:t>
      </w:r>
      <w:r w:rsidR="00AD2CE5"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արարքների</w:t>
      </w:r>
      <w:r w:rsidR="00AD2CE5"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ծանր</w:t>
      </w:r>
      <w:r w:rsidR="00AD2CE5"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բնույթի</w:t>
      </w:r>
      <w:r w:rsidR="00AD2CE5"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հետ մեկտեղ</w:t>
      </w:r>
      <w:r w:rsidR="00AD2CE5"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հաշվի</w:t>
      </w:r>
      <w:r w:rsidR="00AD2CE5"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առնված</w:t>
      </w:r>
      <w:r w:rsidR="00AD2CE5" w:rsidRPr="008340A1">
        <w:rPr>
          <w:rStyle w:val="none"/>
          <w:rFonts w:ascii="GHEA Mariam" w:hAnsi="GHEA Mariam"/>
          <w:color w:val="0D0D0D"/>
          <w:sz w:val="24"/>
          <w:szCs w:val="24"/>
          <w:shd w:val="clear" w:color="auto" w:fill="FFFFFF"/>
          <w:lang w:val="fr-FR"/>
        </w:rPr>
        <w:t>`</w:t>
      </w:r>
      <w:r w:rsidR="00AD2CE5"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դիմումատուի</w:t>
      </w:r>
      <w:r w:rsidR="00AD2CE5" w:rsidRPr="008340A1">
        <w:rPr>
          <w:rStyle w:val="none"/>
          <w:rFonts w:ascii="GHEA Mariam" w:hAnsi="GHEA Mariam"/>
          <w:color w:val="0D0D0D"/>
          <w:sz w:val="24"/>
          <w:szCs w:val="24"/>
          <w:shd w:val="clear" w:color="auto" w:fill="FFFFFF"/>
          <w:lang w:val="fr-FR"/>
        </w:rPr>
        <w:t>`</w:t>
      </w:r>
      <w:r w:rsidR="00AD2CE5"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Մախաչկալայի</w:t>
      </w:r>
      <w:r w:rsidR="00AD2CE5"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քաղաքապետ</w:t>
      </w:r>
      <w:r w:rsidR="00AD2CE5"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հանդիսանալու հանգամանքը</w:t>
      </w:r>
      <w:r w:rsidR="00AD2CE5" w:rsidRPr="008340A1">
        <w:rPr>
          <w:rStyle w:val="none"/>
          <w:rFonts w:ascii="GHEA Mariam" w:hAnsi="GHEA Mariam"/>
          <w:color w:val="0D0D0D"/>
          <w:sz w:val="24"/>
          <w:szCs w:val="24"/>
          <w:shd w:val="clear" w:color="auto" w:fill="FFFFFF"/>
          <w:lang w:val="fr-FR"/>
        </w:rPr>
        <w:t>,</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կապեր</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ունենալը</w:t>
      </w:r>
      <w:r w:rsidR="00AD2CE5" w:rsidRPr="008340A1">
        <w:rPr>
          <w:rStyle w:val="none"/>
          <w:rFonts w:ascii="GHEA Mariam" w:hAnsi="GHEA Mariam"/>
          <w:color w:val="0D0D0D"/>
          <w:sz w:val="24"/>
          <w:szCs w:val="24"/>
          <w:shd w:val="clear" w:color="auto" w:fill="FFFFFF"/>
          <w:lang w:val="fr-FR"/>
        </w:rPr>
        <w:t>,</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իր</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պաշտոնից</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բխող</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իշխանությունը</w:t>
      </w:r>
      <w:r w:rsidR="00AD2CE5" w:rsidRPr="008340A1">
        <w:rPr>
          <w:rStyle w:val="none"/>
          <w:rFonts w:ascii="GHEA Mariam" w:hAnsi="GHEA Mariam"/>
          <w:color w:val="0D0D0D"/>
          <w:sz w:val="24"/>
          <w:szCs w:val="24"/>
          <w:shd w:val="clear" w:color="auto" w:fill="FFFFFF"/>
          <w:lang w:val="fr-FR"/>
        </w:rPr>
        <w:t>,</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քաղաքական</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և</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lastRenderedPageBreak/>
        <w:t>սոցիալական</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կարգավիճակը</w:t>
      </w:r>
      <w:r w:rsidR="00AD2CE5" w:rsidRPr="008340A1">
        <w:rPr>
          <w:rStyle w:val="none"/>
          <w:rFonts w:ascii="GHEA Mariam" w:hAnsi="GHEA Mariam"/>
          <w:color w:val="0D0D0D"/>
          <w:sz w:val="24"/>
          <w:szCs w:val="24"/>
          <w:shd w:val="clear" w:color="auto" w:fill="FFFFFF"/>
          <w:lang w:val="fr-FR"/>
        </w:rPr>
        <w:t>`</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վկաների</w:t>
      </w:r>
      <w:r w:rsidR="00AD2CE5" w:rsidRPr="008340A1">
        <w:rPr>
          <w:rStyle w:val="none"/>
          <w:rFonts w:ascii="Calibri" w:hAnsi="Calibri" w:cs="Calibri"/>
          <w:color w:val="0D0D0D"/>
          <w:sz w:val="24"/>
          <w:szCs w:val="24"/>
          <w:shd w:val="clear" w:color="auto" w:fill="FFFFFF"/>
          <w:lang w:val="hy-AM"/>
        </w:rPr>
        <w:t> </w:t>
      </w:r>
      <w:r w:rsidR="00AD2CE5" w:rsidRPr="008340A1">
        <w:rPr>
          <w:rStyle w:val="none"/>
          <w:rFonts w:ascii="GHEA Mariam" w:hAnsi="GHEA Mariam"/>
          <w:color w:val="0D0D0D"/>
          <w:sz w:val="24"/>
          <w:szCs w:val="24"/>
          <w:shd w:val="clear" w:color="auto" w:fill="FFFFFF"/>
          <w:lang w:val="hy-AM"/>
        </w:rPr>
        <w:t>վրա</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ազդեցություն</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գործադրելով</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գործի</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քննությանը</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խոչընդոտելու</w:t>
      </w:r>
      <w:r w:rsidR="00D95132" w:rsidRPr="008340A1">
        <w:rPr>
          <w:rStyle w:val="none"/>
          <w:rFonts w:ascii="GHEA Mariam" w:hAnsi="GHEA Mariam" w:cs="Calibri"/>
          <w:color w:val="0D0D0D"/>
          <w:sz w:val="24"/>
          <w:szCs w:val="24"/>
          <w:shd w:val="clear" w:color="auto" w:fill="FFFFFF"/>
          <w:lang w:val="hy-AM"/>
        </w:rPr>
        <w:t xml:space="preserve"> </w:t>
      </w:r>
      <w:r w:rsidR="00AD2CE5" w:rsidRPr="008340A1">
        <w:rPr>
          <w:rStyle w:val="none"/>
          <w:rFonts w:ascii="GHEA Mariam" w:hAnsi="GHEA Mariam"/>
          <w:color w:val="0D0D0D"/>
          <w:sz w:val="24"/>
          <w:szCs w:val="24"/>
          <w:shd w:val="clear" w:color="auto" w:fill="FFFFFF"/>
          <w:lang w:val="hy-AM"/>
        </w:rPr>
        <w:t>տեսանկյունից</w:t>
      </w:r>
      <w:r w:rsidR="00D95132" w:rsidRPr="00B10A49">
        <w:rPr>
          <w:rStyle w:val="FootnoteReference"/>
          <w:rFonts w:ascii="GHEA Mariam" w:hAnsi="GHEA Mariam"/>
          <w:color w:val="0D0D0D"/>
          <w:sz w:val="24"/>
          <w:szCs w:val="24"/>
          <w:shd w:val="clear" w:color="auto" w:fill="FFFFFF"/>
          <w:lang w:val="hy-AM"/>
        </w:rPr>
        <w:footnoteReference w:id="12"/>
      </w:r>
      <w:r w:rsidR="00AD2CE5" w:rsidRPr="00B10A49">
        <w:rPr>
          <w:rStyle w:val="none"/>
          <w:rFonts w:ascii="GHEA Mariam" w:hAnsi="GHEA Mariam"/>
          <w:color w:val="0D0D0D"/>
          <w:sz w:val="24"/>
          <w:szCs w:val="24"/>
          <w:shd w:val="clear" w:color="auto" w:fill="FFFFFF"/>
          <w:lang w:val="hy-AM"/>
        </w:rPr>
        <w:t>։</w:t>
      </w:r>
    </w:p>
    <w:p w14:paraId="13363722" w14:textId="13F59F44" w:rsidR="004F7FDA" w:rsidRPr="005B6EDD" w:rsidRDefault="00625475" w:rsidP="00372447">
      <w:pPr>
        <w:shd w:val="clear" w:color="auto" w:fill="FFFFFF"/>
        <w:spacing w:after="0" w:line="360" w:lineRule="auto"/>
        <w:ind w:right="-448" w:firstLine="567"/>
        <w:jc w:val="both"/>
        <w:rPr>
          <w:rFonts w:ascii="GHEA Mariam" w:eastAsia="Times New Roman" w:hAnsi="GHEA Mariam" w:cs="Times New Roman"/>
          <w:color w:val="000000" w:themeColor="text1"/>
          <w:sz w:val="24"/>
          <w:szCs w:val="24"/>
          <w:lang w:val="hy-AM" w:eastAsia="ru-RU"/>
        </w:rPr>
      </w:pPr>
      <w:r w:rsidRPr="005B6EDD">
        <w:rPr>
          <w:rFonts w:ascii="GHEA Mariam" w:eastAsia="Times New Roman" w:hAnsi="GHEA Mariam" w:cs="Times New Roman"/>
          <w:color w:val="000000" w:themeColor="text1"/>
          <w:sz w:val="24"/>
          <w:szCs w:val="24"/>
          <w:lang w:val="hy-AM" w:eastAsia="ru-RU"/>
        </w:rPr>
        <w:t>1</w:t>
      </w:r>
      <w:r w:rsidR="00FB22B3">
        <w:rPr>
          <w:rFonts w:ascii="GHEA Mariam" w:eastAsia="Times New Roman" w:hAnsi="GHEA Mariam" w:cs="Times New Roman"/>
          <w:color w:val="000000" w:themeColor="text1"/>
          <w:sz w:val="24"/>
          <w:szCs w:val="24"/>
          <w:lang w:val="hy-AM" w:eastAsia="ru-RU"/>
        </w:rPr>
        <w:t>4</w:t>
      </w:r>
      <w:r w:rsidR="008B77D5" w:rsidRPr="003B4048">
        <w:rPr>
          <w:rFonts w:ascii="GHEA Mariam" w:eastAsia="Times New Roman" w:hAnsi="GHEA Mariam" w:cs="Times New Roman"/>
          <w:color w:val="000000" w:themeColor="text1"/>
          <w:sz w:val="24"/>
          <w:szCs w:val="24"/>
          <w:lang w:val="hy-AM" w:eastAsia="ru-RU"/>
        </w:rPr>
        <w:t>.</w:t>
      </w:r>
      <w:r w:rsidRPr="005B6EDD">
        <w:rPr>
          <w:rFonts w:ascii="GHEA Mariam" w:eastAsia="Times New Roman" w:hAnsi="GHEA Mariam" w:cs="Times New Roman"/>
          <w:color w:val="000000" w:themeColor="text1"/>
          <w:sz w:val="24"/>
          <w:szCs w:val="24"/>
          <w:lang w:val="hy-AM" w:eastAsia="ru-RU"/>
        </w:rPr>
        <w:t xml:space="preserve"> </w:t>
      </w:r>
      <w:r w:rsidRPr="005B6EDD">
        <w:rPr>
          <w:rFonts w:ascii="GHEA Mariam" w:eastAsia="Times New Roman" w:hAnsi="GHEA Mariam" w:cs="GHEA Mariam"/>
          <w:color w:val="000000" w:themeColor="text1"/>
          <w:sz w:val="24"/>
          <w:szCs w:val="24"/>
          <w:lang w:val="hy-AM" w:eastAsia="ru-RU"/>
        </w:rPr>
        <w:t>Սույն</w:t>
      </w:r>
      <w:r w:rsidRPr="005B6EDD">
        <w:rPr>
          <w:rFonts w:ascii="GHEA Mariam" w:eastAsia="Times New Roman" w:hAnsi="GHEA Mariam" w:cs="Times New Roman"/>
          <w:color w:val="000000" w:themeColor="text1"/>
          <w:sz w:val="24"/>
          <w:szCs w:val="24"/>
          <w:lang w:val="hy-AM" w:eastAsia="ru-RU"/>
        </w:rPr>
        <w:t xml:space="preserve"> </w:t>
      </w:r>
      <w:r w:rsidRPr="005B6EDD">
        <w:rPr>
          <w:rFonts w:ascii="GHEA Mariam" w:eastAsia="Times New Roman" w:hAnsi="GHEA Mariam" w:cs="GHEA Mariam"/>
          <w:color w:val="000000" w:themeColor="text1"/>
          <w:sz w:val="24"/>
          <w:szCs w:val="24"/>
          <w:lang w:val="hy-AM" w:eastAsia="ru-RU"/>
        </w:rPr>
        <w:t>գործի</w:t>
      </w:r>
      <w:r w:rsidRPr="005B6EDD">
        <w:rPr>
          <w:rFonts w:ascii="GHEA Mariam" w:eastAsia="Times New Roman" w:hAnsi="GHEA Mariam" w:cs="Times New Roman"/>
          <w:color w:val="000000" w:themeColor="text1"/>
          <w:sz w:val="24"/>
          <w:szCs w:val="24"/>
          <w:lang w:val="hy-AM" w:eastAsia="ru-RU"/>
        </w:rPr>
        <w:t xml:space="preserve"> նյութերի ուսումնասիրությունից երևում է, որ</w:t>
      </w:r>
      <w:r w:rsidR="004F7FDA" w:rsidRPr="005B6EDD">
        <w:rPr>
          <w:rFonts w:ascii="GHEA Mariam" w:eastAsia="Times New Roman" w:hAnsi="GHEA Mariam" w:cs="Times New Roman"/>
          <w:color w:val="000000" w:themeColor="text1"/>
          <w:sz w:val="24"/>
          <w:szCs w:val="24"/>
          <w:lang w:val="hy-AM" w:eastAsia="ru-RU"/>
        </w:rPr>
        <w:t>՝</w:t>
      </w:r>
    </w:p>
    <w:p w14:paraId="41164767" w14:textId="75139F6D" w:rsidR="001E797A" w:rsidRPr="005B6EDD" w:rsidRDefault="004F7FDA" w:rsidP="00372447">
      <w:pPr>
        <w:spacing w:after="0" w:line="360" w:lineRule="auto"/>
        <w:ind w:right="-448" w:firstLine="567"/>
        <w:jc w:val="both"/>
        <w:rPr>
          <w:rFonts w:ascii="GHEA Mariam" w:hAnsi="GHEA Mariam" w:cs="Sylfaen"/>
          <w:iCs/>
          <w:sz w:val="24"/>
          <w:szCs w:val="24"/>
          <w:lang w:val="hy-AM"/>
        </w:rPr>
      </w:pPr>
      <w:r w:rsidRPr="005B6EDD">
        <w:rPr>
          <w:rFonts w:ascii="GHEA Mariam" w:eastAsia="Times New Roman" w:hAnsi="GHEA Mariam" w:cs="Times New Roman"/>
          <w:color w:val="000000" w:themeColor="text1"/>
          <w:sz w:val="24"/>
          <w:szCs w:val="24"/>
          <w:lang w:val="hy-AM" w:eastAsia="ru-RU"/>
        </w:rPr>
        <w:t>-</w:t>
      </w:r>
      <w:r w:rsidR="00625475" w:rsidRPr="005B6EDD">
        <w:rPr>
          <w:rFonts w:ascii="GHEA Mariam" w:eastAsia="Times New Roman" w:hAnsi="GHEA Mariam" w:cs="Times New Roman"/>
          <w:color w:val="000000" w:themeColor="text1"/>
          <w:sz w:val="24"/>
          <w:szCs w:val="24"/>
          <w:lang w:val="hy-AM" w:eastAsia="ru-RU"/>
        </w:rPr>
        <w:t xml:space="preserve"> </w:t>
      </w:r>
      <w:r w:rsidR="00B5470A" w:rsidRPr="005B6EDD">
        <w:rPr>
          <w:rFonts w:ascii="GHEA Mariam" w:eastAsia="GHEA Mariam" w:hAnsi="GHEA Mariam" w:cs="GHEA Mariam"/>
          <w:color w:val="000000"/>
          <w:sz w:val="24"/>
          <w:szCs w:val="24"/>
          <w:lang w:val="hy-AM"/>
        </w:rPr>
        <w:t xml:space="preserve">Միքայել Ղիմոյանի նկատմամբ հարուցվել է հանրային քրեական հետապնդում և նրան մեղադրանք է ներկայացվել </w:t>
      </w:r>
      <w:r w:rsidR="00B5470A" w:rsidRPr="005B6EDD">
        <w:rPr>
          <w:rFonts w:ascii="GHEA Mariam" w:hAnsi="GHEA Mariam" w:cs="Sylfaen"/>
          <w:iCs/>
          <w:sz w:val="24"/>
          <w:szCs w:val="24"/>
          <w:lang w:val="hy-AM"/>
        </w:rPr>
        <w:t>ՀՀ քրեական օրենսգրքի 435–րդ հոդվածի 2</w:t>
      </w:r>
      <w:r w:rsidR="008E5D04">
        <w:rPr>
          <w:rFonts w:ascii="GHEA Mariam" w:hAnsi="GHEA Mariam" w:cs="Sylfaen"/>
          <w:iCs/>
          <w:sz w:val="24"/>
          <w:szCs w:val="24"/>
          <w:lang w:val="hy-AM"/>
        </w:rPr>
        <w:t>-</w:t>
      </w:r>
      <w:r w:rsidR="00B5470A" w:rsidRPr="005B6EDD">
        <w:rPr>
          <w:rFonts w:ascii="GHEA Mariam" w:hAnsi="GHEA Mariam" w:cs="Sylfaen"/>
          <w:iCs/>
          <w:sz w:val="24"/>
          <w:szCs w:val="24"/>
          <w:lang w:val="hy-AM"/>
        </w:rPr>
        <w:t>րդ մասի 2</w:t>
      </w:r>
      <w:r w:rsidR="008E5D04">
        <w:rPr>
          <w:rFonts w:ascii="GHEA Mariam" w:hAnsi="GHEA Mariam" w:cs="Sylfaen"/>
          <w:iCs/>
          <w:sz w:val="24"/>
          <w:szCs w:val="24"/>
          <w:lang w:val="hy-AM"/>
        </w:rPr>
        <w:t>-</w:t>
      </w:r>
      <w:r w:rsidR="00B5470A" w:rsidRPr="005B6EDD">
        <w:rPr>
          <w:rFonts w:ascii="GHEA Mariam" w:hAnsi="GHEA Mariam" w:cs="Sylfaen"/>
          <w:iCs/>
          <w:sz w:val="24"/>
          <w:szCs w:val="24"/>
          <w:lang w:val="hy-AM"/>
        </w:rPr>
        <w:t>րդ և 3</w:t>
      </w:r>
      <w:r w:rsidR="008E5D04">
        <w:rPr>
          <w:rFonts w:ascii="GHEA Mariam" w:hAnsi="GHEA Mariam" w:cs="Sylfaen"/>
          <w:iCs/>
          <w:sz w:val="24"/>
          <w:szCs w:val="24"/>
          <w:lang w:val="hy-AM"/>
        </w:rPr>
        <w:t>-</w:t>
      </w:r>
      <w:r w:rsidR="00B5470A" w:rsidRPr="005B6EDD">
        <w:rPr>
          <w:rFonts w:ascii="GHEA Mariam" w:hAnsi="GHEA Mariam" w:cs="Sylfaen"/>
          <w:iCs/>
          <w:sz w:val="24"/>
          <w:szCs w:val="24"/>
          <w:lang w:val="hy-AM"/>
        </w:rPr>
        <w:t>րդ կետերով և 435</w:t>
      </w:r>
      <w:r w:rsidR="008E5D04">
        <w:rPr>
          <w:rFonts w:ascii="GHEA Mariam" w:hAnsi="GHEA Mariam" w:cs="Sylfaen"/>
          <w:iCs/>
          <w:sz w:val="24"/>
          <w:szCs w:val="24"/>
          <w:lang w:val="hy-AM"/>
        </w:rPr>
        <w:t>-</w:t>
      </w:r>
      <w:r w:rsidR="00B5470A" w:rsidRPr="005B6EDD">
        <w:rPr>
          <w:rFonts w:ascii="GHEA Mariam" w:hAnsi="GHEA Mariam" w:cs="Sylfaen"/>
          <w:iCs/>
          <w:sz w:val="24"/>
          <w:szCs w:val="24"/>
          <w:lang w:val="hy-AM"/>
        </w:rPr>
        <w:t>րդ հոդվածի 2</w:t>
      </w:r>
      <w:r w:rsidR="008E5D04">
        <w:rPr>
          <w:rFonts w:ascii="GHEA Mariam" w:hAnsi="GHEA Mariam" w:cs="Sylfaen"/>
          <w:iCs/>
          <w:sz w:val="24"/>
          <w:szCs w:val="24"/>
          <w:lang w:val="hy-AM"/>
        </w:rPr>
        <w:t>-</w:t>
      </w:r>
      <w:r w:rsidR="00B5470A" w:rsidRPr="005B6EDD">
        <w:rPr>
          <w:rFonts w:ascii="GHEA Mariam" w:hAnsi="GHEA Mariam" w:cs="Sylfaen"/>
          <w:iCs/>
          <w:sz w:val="24"/>
          <w:szCs w:val="24"/>
          <w:lang w:val="hy-AM"/>
        </w:rPr>
        <w:t>րդ մասի 3</w:t>
      </w:r>
      <w:r w:rsidR="008E5D04">
        <w:rPr>
          <w:rFonts w:ascii="GHEA Mariam" w:hAnsi="GHEA Mariam" w:cs="Sylfaen"/>
          <w:iCs/>
          <w:sz w:val="24"/>
          <w:szCs w:val="24"/>
          <w:lang w:val="hy-AM"/>
        </w:rPr>
        <w:t>-</w:t>
      </w:r>
      <w:r w:rsidR="00B5470A" w:rsidRPr="005B6EDD">
        <w:rPr>
          <w:rFonts w:ascii="GHEA Mariam" w:hAnsi="GHEA Mariam" w:cs="Sylfaen"/>
          <w:iCs/>
          <w:sz w:val="24"/>
          <w:szCs w:val="24"/>
          <w:lang w:val="hy-AM"/>
        </w:rPr>
        <w:t xml:space="preserve">րդ կետով </w:t>
      </w:r>
      <w:r w:rsidR="00B5470A" w:rsidRPr="005B6EDD">
        <w:rPr>
          <w:rFonts w:ascii="GHEA Mariam" w:eastAsia="GHEA Mariam" w:hAnsi="GHEA Mariam" w:cs="GHEA Mariam"/>
          <w:color w:val="000000"/>
          <w:sz w:val="24"/>
          <w:szCs w:val="24"/>
          <w:lang w:val="hy-AM"/>
        </w:rPr>
        <w:t>այն արարքների համար, որ նա,</w:t>
      </w:r>
      <w:r w:rsidR="005529DD" w:rsidRPr="005B6EDD">
        <w:rPr>
          <w:rFonts w:ascii="GHEA Mariam" w:hAnsi="GHEA Mariam" w:cs="Sylfaen"/>
          <w:i/>
          <w:sz w:val="24"/>
          <w:szCs w:val="24"/>
          <w:lang w:val="hy-AM"/>
        </w:rPr>
        <w:t xml:space="preserve"> </w:t>
      </w:r>
      <w:r w:rsidR="005529DD" w:rsidRPr="005B6EDD">
        <w:rPr>
          <w:rFonts w:ascii="GHEA Mariam" w:hAnsi="GHEA Mariam" w:cs="Sylfaen"/>
          <w:iCs/>
          <w:sz w:val="24"/>
          <w:szCs w:val="24"/>
          <w:lang w:val="hy-AM"/>
        </w:rPr>
        <w:t>զբաղեցնելով Երևանի քաղաքապետարանի աշխատակազմի քաղաքաշինության և հողի վերահսկողության վարչության պետի տեղակալի պաշտոնը և հանդիսանալով տեղական ինքնակառավարման մարմնի անունից իրավունք, պարտականություն և պատասխանատվություն առաջացնող գործառույթներ իրականացնող պաշտոնատար անձ, իր ծառայողական լիազորություններն ու դրանցով պայմանավորված ազդեցությունն օգտագործելով կաշառք տվողների օգտին ապօրինի գործողություն կատարելու համար՝ երկու դեպքով ստացել է խոշոր և մեկ դեպքով մանր չափերով կաշառք</w:t>
      </w:r>
      <w:r w:rsidR="001E797A" w:rsidRPr="005B6EDD">
        <w:rPr>
          <w:rStyle w:val="FootnoteReference"/>
          <w:rFonts w:ascii="GHEA Mariam" w:eastAsia="Times New Roman" w:hAnsi="GHEA Mariam" w:cs="Arial"/>
          <w:iCs/>
          <w:color w:val="000000" w:themeColor="text1"/>
          <w:sz w:val="24"/>
          <w:szCs w:val="24"/>
          <w:lang w:val="hy-AM" w:eastAsia="ru-RU"/>
        </w:rPr>
        <w:footnoteReference w:id="13"/>
      </w:r>
      <w:r w:rsidR="00EE644C" w:rsidRPr="005B6EDD">
        <w:rPr>
          <w:rFonts w:ascii="GHEA Mariam" w:eastAsia="Times New Roman" w:hAnsi="GHEA Mariam" w:cs="Times New Roman"/>
          <w:iCs/>
          <w:color w:val="000000" w:themeColor="text1"/>
          <w:sz w:val="24"/>
          <w:szCs w:val="24"/>
          <w:lang w:val="hy-AM" w:eastAsia="ru-RU"/>
        </w:rPr>
        <w:t>,</w:t>
      </w:r>
      <w:r w:rsidR="001E797A" w:rsidRPr="005B6EDD">
        <w:rPr>
          <w:rFonts w:ascii="GHEA Mariam" w:eastAsia="Times New Roman" w:hAnsi="GHEA Mariam" w:cs="Arial"/>
          <w:iCs/>
          <w:color w:val="000000" w:themeColor="text1"/>
          <w:sz w:val="24"/>
          <w:szCs w:val="24"/>
          <w:lang w:val="hy-AM" w:eastAsia="ru-RU"/>
        </w:rPr>
        <w:t xml:space="preserve"> </w:t>
      </w:r>
    </w:p>
    <w:p w14:paraId="72C75A5A" w14:textId="002D30FB" w:rsidR="00F63DD7" w:rsidRPr="003B4048" w:rsidRDefault="004F7FDA" w:rsidP="00372447">
      <w:pPr>
        <w:spacing w:after="0" w:line="360" w:lineRule="auto"/>
        <w:ind w:right="-448" w:firstLine="567"/>
        <w:jc w:val="both"/>
        <w:rPr>
          <w:rFonts w:ascii="GHEA Mariam" w:eastAsia="GHEA Mariam" w:hAnsi="GHEA Mariam" w:cs="Cambria Math"/>
          <w:iCs/>
          <w:sz w:val="24"/>
          <w:szCs w:val="24"/>
          <w:lang w:val="hy-AM"/>
        </w:rPr>
      </w:pPr>
      <w:r w:rsidRPr="005B6EDD">
        <w:rPr>
          <w:rStyle w:val="sb8d990e2"/>
          <w:rFonts w:ascii="GHEA Mariam" w:hAnsi="GHEA Mariam" w:cs="Arial"/>
          <w:color w:val="000000" w:themeColor="text1"/>
          <w:sz w:val="24"/>
          <w:szCs w:val="24"/>
          <w:shd w:val="clear" w:color="auto" w:fill="FFFFFF"/>
          <w:lang w:val="hy-AM"/>
        </w:rPr>
        <w:t xml:space="preserve">- </w:t>
      </w:r>
      <w:r w:rsidR="00A561A9" w:rsidRPr="005B6EDD">
        <w:rPr>
          <w:rFonts w:ascii="GHEA Mariam" w:eastAsia="GHEA Mariam" w:hAnsi="GHEA Mariam" w:cs="Cambria Math"/>
          <w:iCs/>
          <w:sz w:val="24"/>
          <w:szCs w:val="24"/>
          <w:lang w:val="hy-AM"/>
        </w:rPr>
        <w:t>Առաջին ատյանի դատարանը հաստատված է համարել մեղադրյալ Մ</w:t>
      </w:r>
      <w:r w:rsidR="008B77D5" w:rsidRPr="003B4048">
        <w:rPr>
          <w:rFonts w:ascii="GHEA Mariam" w:eastAsia="GHEA Mariam" w:hAnsi="GHEA Mariam" w:cs="Cambria Math"/>
          <w:iCs/>
          <w:sz w:val="24"/>
          <w:szCs w:val="24"/>
          <w:lang w:val="hy-AM"/>
        </w:rPr>
        <w:t>.</w:t>
      </w:r>
      <w:r w:rsidR="00A561A9" w:rsidRPr="005B6EDD">
        <w:rPr>
          <w:rFonts w:ascii="GHEA Mariam" w:eastAsia="GHEA Mariam" w:hAnsi="GHEA Mariam" w:cs="Cambria Math"/>
          <w:iCs/>
          <w:sz w:val="24"/>
          <w:szCs w:val="24"/>
          <w:lang w:val="hy-AM"/>
        </w:rPr>
        <w:t xml:space="preserve">Ղիմոյանի կողմից իրեն վերագրվող հանցանքները կատարելու հիմնավոր </w:t>
      </w:r>
      <w:r w:rsidR="008E5D04" w:rsidRPr="005B6EDD">
        <w:rPr>
          <w:rFonts w:ascii="GHEA Mariam" w:eastAsia="GHEA Mariam" w:hAnsi="GHEA Mariam" w:cs="Cambria Math"/>
          <w:iCs/>
          <w:sz w:val="24"/>
          <w:szCs w:val="24"/>
          <w:lang w:val="hy-AM"/>
        </w:rPr>
        <w:t>կասկած</w:t>
      </w:r>
      <w:r w:rsidR="008E5D04">
        <w:rPr>
          <w:rFonts w:ascii="GHEA Mariam" w:eastAsia="GHEA Mariam" w:hAnsi="GHEA Mariam" w:cs="Cambria Math"/>
          <w:iCs/>
          <w:sz w:val="24"/>
          <w:szCs w:val="24"/>
          <w:lang w:val="hy-AM"/>
        </w:rPr>
        <w:t>ը</w:t>
      </w:r>
      <w:r w:rsidR="008E5D04" w:rsidRPr="005B6EDD">
        <w:rPr>
          <w:rFonts w:ascii="GHEA Mariam" w:eastAsia="GHEA Mariam" w:hAnsi="GHEA Mariam" w:cs="Cambria Math"/>
          <w:iCs/>
          <w:sz w:val="24"/>
          <w:szCs w:val="24"/>
          <w:lang w:val="hy-AM"/>
        </w:rPr>
        <w:t xml:space="preserve"> </w:t>
      </w:r>
      <w:r w:rsidR="00A561A9" w:rsidRPr="005B6EDD">
        <w:rPr>
          <w:rFonts w:ascii="GHEA Mariam" w:eastAsia="GHEA Mariam" w:hAnsi="GHEA Mariam" w:cs="Cambria Math"/>
          <w:iCs/>
          <w:sz w:val="24"/>
          <w:szCs w:val="24"/>
          <w:lang w:val="hy-AM"/>
        </w:rPr>
        <w:t xml:space="preserve">և անդրադառնալով միջնորդության մեջ նշված՝ կալանավորման նպատակներին՝ գտել է, որ </w:t>
      </w:r>
      <w:r w:rsidR="00A561A9" w:rsidRPr="005B6EDD">
        <w:rPr>
          <w:rFonts w:ascii="GHEA Mariam" w:eastAsia="GHEA Mariam" w:hAnsi="GHEA Mariam" w:cs="GHEA Mariam"/>
          <w:iCs/>
          <w:sz w:val="24"/>
          <w:szCs w:val="24"/>
          <w:lang w:val="hy-AM"/>
        </w:rPr>
        <w:t xml:space="preserve"> </w:t>
      </w:r>
      <w:r w:rsidR="00F63DD7" w:rsidRPr="005B6EDD">
        <w:rPr>
          <w:rFonts w:ascii="GHEA Mariam" w:hAnsi="GHEA Mariam" w:cs="Sylfaen"/>
          <w:iCs/>
          <w:sz w:val="24"/>
          <w:szCs w:val="24"/>
          <w:lang w:val="hy-AM"/>
        </w:rPr>
        <w:t>մեղադրյալի կողմից իր վրա ՀՀ քրեական դատավարության օրենսգրքով կամ դատարանի որոշմամբ դրված պարտականությունների կատարումն ապահովելու անհրաժեշտությամբ պայմանավորված</w:t>
      </w:r>
      <w:r w:rsidR="00923984" w:rsidRPr="005B6EDD">
        <w:rPr>
          <w:rFonts w:ascii="GHEA Mariam" w:hAnsi="GHEA Mariam" w:cs="Sylfaen"/>
          <w:iCs/>
          <w:sz w:val="24"/>
          <w:szCs w:val="24"/>
          <w:lang w:val="hy-AM"/>
        </w:rPr>
        <w:t xml:space="preserve"> քննիչի միջնորդությունը ենթակա է բավարարման</w:t>
      </w:r>
      <w:r w:rsidR="00F63DD7" w:rsidRPr="005B6EDD">
        <w:rPr>
          <w:rFonts w:ascii="GHEA Mariam" w:hAnsi="GHEA Mariam" w:cs="Sylfaen"/>
          <w:iCs/>
          <w:sz w:val="24"/>
          <w:szCs w:val="24"/>
          <w:lang w:val="hy-AM"/>
        </w:rPr>
        <w:t xml:space="preserve">։ </w:t>
      </w:r>
      <w:r w:rsidR="00F63DD7" w:rsidRPr="005B6EDD">
        <w:rPr>
          <w:rFonts w:ascii="GHEA Mariam" w:eastAsia="GHEA Mariam" w:hAnsi="GHEA Mariam" w:cs="Cambria Math"/>
          <w:iCs/>
          <w:sz w:val="24"/>
          <w:szCs w:val="24"/>
          <w:lang w:val="hy-AM"/>
        </w:rPr>
        <w:t xml:space="preserve">Առաջին ատյանի դատարանը </w:t>
      </w:r>
      <w:r w:rsidR="00F63DD7" w:rsidRPr="005B6EDD">
        <w:rPr>
          <w:rFonts w:ascii="GHEA Mariam" w:hAnsi="GHEA Mariam" w:cs="Sylfaen"/>
          <w:iCs/>
          <w:sz w:val="24"/>
          <w:szCs w:val="24"/>
          <w:lang w:val="hy-AM"/>
        </w:rPr>
        <w:t xml:space="preserve">հաշվի է առել, որ </w:t>
      </w:r>
      <w:bookmarkStart w:id="3" w:name="_Hlk204595916"/>
      <w:r w:rsidR="00F63DD7" w:rsidRPr="005B6EDD">
        <w:rPr>
          <w:rFonts w:ascii="GHEA Mariam" w:hAnsi="GHEA Mariam" w:cs="Sylfaen"/>
          <w:iCs/>
          <w:sz w:val="24"/>
          <w:szCs w:val="24"/>
          <w:lang w:val="hy-AM"/>
        </w:rPr>
        <w:t>վարույթը գտնվում է սկզբնական, ակտիվ դատավարական գործողությունների փուլում</w:t>
      </w:r>
      <w:bookmarkEnd w:id="3"/>
      <w:r w:rsidR="00F63DD7" w:rsidRPr="005B6EDD">
        <w:rPr>
          <w:rFonts w:ascii="GHEA Mariam" w:hAnsi="GHEA Mariam" w:cs="Sylfaen"/>
          <w:iCs/>
          <w:sz w:val="24"/>
          <w:szCs w:val="24"/>
          <w:lang w:val="hy-AM"/>
        </w:rPr>
        <w:t xml:space="preserve">, ինչով պայմանավորված դեռևս անհրաժեշտ է կատարել քննչական և վարութային այլ գործողություններ, ինչպես նաև անհրաժեշտ է պարզել որոշ անձանց ինքնություններ և հարցաքննել նրանց, իսկ մեղադրյալը, մնալով ազատության մեջ, կարող է </w:t>
      </w:r>
      <w:bookmarkStart w:id="4" w:name="_Hlk204595835"/>
      <w:r w:rsidR="00F63DD7" w:rsidRPr="005B6EDD">
        <w:rPr>
          <w:rFonts w:ascii="GHEA Mariam" w:hAnsi="GHEA Mariam" w:cs="Sylfaen"/>
          <w:iCs/>
          <w:sz w:val="24"/>
          <w:szCs w:val="24"/>
          <w:lang w:val="hy-AM"/>
        </w:rPr>
        <w:t>խոչընդոտել գործի քննությանը</w:t>
      </w:r>
      <w:bookmarkEnd w:id="4"/>
      <w:r w:rsidR="00F63DD7" w:rsidRPr="005B6EDD">
        <w:rPr>
          <w:rFonts w:ascii="GHEA Mariam" w:hAnsi="GHEA Mariam" w:cs="Sylfaen"/>
          <w:iCs/>
          <w:sz w:val="24"/>
          <w:szCs w:val="24"/>
          <w:lang w:val="hy-AM"/>
        </w:rPr>
        <w:t xml:space="preserve">, բացի այդ մեղսագրվող արարքների բնույթով, հանրային վտանգավորության </w:t>
      </w:r>
      <w:r w:rsidR="00F63DD7" w:rsidRPr="005B6EDD">
        <w:rPr>
          <w:rFonts w:ascii="GHEA Mariam" w:hAnsi="GHEA Mariam" w:cs="Sylfaen"/>
          <w:iCs/>
          <w:sz w:val="24"/>
          <w:szCs w:val="24"/>
          <w:lang w:val="hy-AM"/>
        </w:rPr>
        <w:lastRenderedPageBreak/>
        <w:t>աստիճանով, ենթադրյալ կատարման եղանակով, այնպես էլ ընդհանուր քրեական վարույթին հնարավոր մասնակցություն ունեցած անձանց շրջանակով</w:t>
      </w:r>
      <w:r w:rsidR="00923984" w:rsidRPr="005B6EDD">
        <w:rPr>
          <w:rFonts w:ascii="GHEA Mariam" w:hAnsi="GHEA Mariam" w:cs="Sylfaen"/>
          <w:iCs/>
          <w:sz w:val="24"/>
          <w:szCs w:val="24"/>
          <w:lang w:val="hy-AM"/>
        </w:rPr>
        <w:t xml:space="preserve"> պայմանավորված բարձր է համարել </w:t>
      </w:r>
      <w:r w:rsidR="00923984" w:rsidRPr="005B6EDD">
        <w:rPr>
          <w:rFonts w:ascii="GHEA Mariam" w:eastAsia="GHEA Mariam" w:hAnsi="GHEA Mariam" w:cs="Cambria Math"/>
          <w:iCs/>
          <w:sz w:val="24"/>
          <w:szCs w:val="24"/>
          <w:lang w:val="hy-AM"/>
        </w:rPr>
        <w:t xml:space="preserve">մեղադրյալ </w:t>
      </w:r>
      <w:r w:rsidR="0050253E" w:rsidRPr="005B6EDD">
        <w:rPr>
          <w:rFonts w:ascii="GHEA Mariam" w:hAnsi="GHEA Mariam" w:cs="Sylfaen"/>
          <w:iCs/>
          <w:color w:val="000000" w:themeColor="text1"/>
          <w:sz w:val="24"/>
          <w:szCs w:val="24"/>
          <w:lang w:val="hy-AM"/>
        </w:rPr>
        <w:t>Մ.Ղիմոյանի</w:t>
      </w:r>
      <w:r w:rsidR="0050253E" w:rsidRPr="005B6EDD">
        <w:rPr>
          <w:rFonts w:ascii="GHEA Mariam" w:eastAsia="GHEA Mariam" w:hAnsi="GHEA Mariam" w:cs="Cambria Math"/>
          <w:iCs/>
          <w:color w:val="000000" w:themeColor="text1"/>
          <w:sz w:val="24"/>
          <w:szCs w:val="24"/>
          <w:lang w:val="hy-AM"/>
        </w:rPr>
        <w:t xml:space="preserve"> </w:t>
      </w:r>
      <w:r w:rsidR="00923984" w:rsidRPr="005B6EDD">
        <w:rPr>
          <w:rFonts w:ascii="GHEA Mariam" w:eastAsia="GHEA Mariam" w:hAnsi="GHEA Mariam" w:cs="Cambria Math"/>
          <w:iCs/>
          <w:sz w:val="24"/>
          <w:szCs w:val="24"/>
          <w:lang w:val="hy-AM"/>
        </w:rPr>
        <w:t xml:space="preserve">կողմից ՀՀ քրեական դատավարության օրենսգրքով իր վրա դրված պարտականությունների չկատարելու </w:t>
      </w:r>
      <w:r w:rsidR="008E5D04" w:rsidRPr="005B6EDD">
        <w:rPr>
          <w:rFonts w:ascii="GHEA Mariam" w:hAnsi="GHEA Mariam" w:cs="Sylfaen"/>
          <w:iCs/>
          <w:sz w:val="24"/>
          <w:szCs w:val="24"/>
          <w:lang w:val="hy-AM"/>
        </w:rPr>
        <w:t>հավանականությունը</w:t>
      </w:r>
      <w:r w:rsidR="00923984" w:rsidRPr="003B4048">
        <w:rPr>
          <w:rFonts w:ascii="GHEA Mariam" w:eastAsia="GHEA Mariam" w:hAnsi="GHEA Mariam" w:cs="Cambria Math"/>
          <w:iCs/>
          <w:sz w:val="24"/>
          <w:szCs w:val="24"/>
          <w:lang w:val="hy-AM"/>
        </w:rPr>
        <w:t>։</w:t>
      </w:r>
    </w:p>
    <w:p w14:paraId="017DFA2F" w14:textId="60BCCC6C" w:rsidR="0014749A" w:rsidRPr="005B6EDD" w:rsidRDefault="0050253E" w:rsidP="00372447">
      <w:pPr>
        <w:spacing w:after="0" w:line="360" w:lineRule="auto"/>
        <w:ind w:right="-448" w:firstLine="567"/>
        <w:jc w:val="both"/>
        <w:rPr>
          <w:rFonts w:ascii="GHEA Mariam" w:eastAsia="GHEA Mariam" w:hAnsi="GHEA Mariam" w:cs="Cambria Math"/>
          <w:iCs/>
          <w:color w:val="000000" w:themeColor="text1"/>
          <w:sz w:val="24"/>
          <w:szCs w:val="24"/>
          <w:lang w:val="hy-AM"/>
        </w:rPr>
      </w:pPr>
      <w:r w:rsidRPr="005B6EDD">
        <w:rPr>
          <w:rFonts w:ascii="GHEA Mariam" w:eastAsia="GHEA Mariam" w:hAnsi="GHEA Mariam" w:cs="Cambria Math"/>
          <w:iCs/>
          <w:color w:val="000000" w:themeColor="text1"/>
          <w:sz w:val="24"/>
          <w:szCs w:val="24"/>
          <w:lang w:val="hy-AM"/>
        </w:rPr>
        <w:t xml:space="preserve">Առաջին ատյանի դատարանը գտել է նաև, որ </w:t>
      </w:r>
      <w:r w:rsidR="00F63DD7" w:rsidRPr="005B6EDD">
        <w:rPr>
          <w:rFonts w:ascii="GHEA Mariam" w:hAnsi="GHEA Mariam" w:cs="Sylfaen"/>
          <w:iCs/>
          <w:color w:val="000000" w:themeColor="text1"/>
          <w:sz w:val="24"/>
          <w:szCs w:val="24"/>
          <w:lang w:val="hy-AM"/>
        </w:rPr>
        <w:t>Մ</w:t>
      </w:r>
      <w:r w:rsidR="008E5D04" w:rsidRPr="003B4048">
        <w:rPr>
          <w:rFonts w:ascii="GHEA Mariam" w:hAnsi="GHEA Mariam" w:cs="Sylfaen"/>
          <w:iCs/>
          <w:color w:val="000000" w:themeColor="text1"/>
          <w:sz w:val="24"/>
          <w:szCs w:val="24"/>
          <w:lang w:val="hy-AM"/>
        </w:rPr>
        <w:t>.</w:t>
      </w:r>
      <w:r w:rsidR="00F63DD7" w:rsidRPr="005B6EDD">
        <w:rPr>
          <w:rFonts w:ascii="GHEA Mariam" w:hAnsi="GHEA Mariam" w:cs="Sylfaen"/>
          <w:iCs/>
          <w:color w:val="000000" w:themeColor="text1"/>
          <w:sz w:val="24"/>
          <w:szCs w:val="24"/>
          <w:lang w:val="hy-AM"/>
        </w:rPr>
        <w:t>Ղիմոյան</w:t>
      </w:r>
      <w:r w:rsidRPr="005B6EDD">
        <w:rPr>
          <w:rFonts w:ascii="GHEA Mariam" w:hAnsi="GHEA Mariam" w:cs="Sylfaen"/>
          <w:iCs/>
          <w:color w:val="000000" w:themeColor="text1"/>
          <w:sz w:val="24"/>
          <w:szCs w:val="24"/>
          <w:lang w:val="hy-AM"/>
        </w:rPr>
        <w:t>ը</w:t>
      </w:r>
      <w:r w:rsidR="00F63DD7" w:rsidRPr="005B6EDD">
        <w:rPr>
          <w:rFonts w:ascii="GHEA Mariam" w:hAnsi="GHEA Mariam" w:cs="Sylfaen"/>
          <w:iCs/>
          <w:color w:val="000000" w:themeColor="text1"/>
          <w:sz w:val="24"/>
          <w:szCs w:val="24"/>
          <w:lang w:val="hy-AM"/>
        </w:rPr>
        <w:t xml:space="preserve">, օգտագործելով իր պաշտոնից բխող հեղինակությունը, ինչպես նաև աշխատանքի ընթացքում ձևավորած սոցիալական կապերը, կարող է </w:t>
      </w:r>
      <w:r w:rsidR="00C847A5" w:rsidRPr="005B6EDD">
        <w:rPr>
          <w:rFonts w:ascii="GHEA Mariam" w:hAnsi="GHEA Mariam" w:cs="Sylfaen"/>
          <w:iCs/>
          <w:color w:val="000000" w:themeColor="text1"/>
          <w:sz w:val="24"/>
          <w:szCs w:val="24"/>
          <w:lang w:val="hy-AM"/>
        </w:rPr>
        <w:t xml:space="preserve"> </w:t>
      </w:r>
      <w:r w:rsidR="00F63DD7" w:rsidRPr="005B6EDD">
        <w:rPr>
          <w:rFonts w:ascii="GHEA Mariam" w:hAnsi="GHEA Mariam" w:cs="Sylfaen"/>
          <w:iCs/>
          <w:color w:val="000000" w:themeColor="text1"/>
          <w:sz w:val="24"/>
          <w:szCs w:val="24"/>
          <w:lang w:val="hy-AM"/>
        </w:rPr>
        <w:t>բացասական ազդեցություն գործադրել վարույթով անցնող անձանց վրա՝ համոզելու, խնդրելու, հարկադրելու կամ այլ եղանակով ապօրինի ներգործություն ունենալ վերջիններիս և նրանց մասնակցությամբ իրականացվելիք քննչական և վարութային այլ գործողությունների արդյունքների վրա, այդ կերպ՝ խոչընդոտելով վարույթի քննությանը՝ ապօրինի միջամտելով ապացուցման գործընթացին</w:t>
      </w:r>
      <w:r w:rsidR="0014749A" w:rsidRPr="005B6EDD">
        <w:rPr>
          <w:rStyle w:val="FootnoteReference"/>
          <w:rFonts w:ascii="GHEA Mariam" w:eastAsia="Times New Roman" w:hAnsi="GHEA Mariam" w:cs="Arial"/>
          <w:color w:val="000000" w:themeColor="text1"/>
          <w:sz w:val="24"/>
          <w:szCs w:val="24"/>
          <w:lang w:val="hy-AM" w:eastAsia="ru-RU"/>
        </w:rPr>
        <w:footnoteReference w:id="14"/>
      </w:r>
      <w:r w:rsidR="00145E5F" w:rsidRPr="005B6EDD">
        <w:rPr>
          <w:rFonts w:ascii="GHEA Mariam" w:eastAsia="Times New Roman" w:hAnsi="GHEA Mariam" w:cs="Times New Roman"/>
          <w:color w:val="000000" w:themeColor="text1"/>
          <w:sz w:val="24"/>
          <w:szCs w:val="24"/>
          <w:lang w:val="hy-AM" w:eastAsia="ru-RU"/>
        </w:rPr>
        <w:t>,</w:t>
      </w:r>
    </w:p>
    <w:p w14:paraId="04FE9166" w14:textId="16045363" w:rsidR="0014749A" w:rsidRDefault="00A51DDC" w:rsidP="00372447">
      <w:pPr>
        <w:spacing w:after="0" w:line="360" w:lineRule="auto"/>
        <w:ind w:right="-448" w:firstLine="567"/>
        <w:jc w:val="both"/>
        <w:rPr>
          <w:rFonts w:ascii="GHEA Mariam" w:eastAsia="Times New Roman" w:hAnsi="GHEA Mariam" w:cs="Arial"/>
          <w:color w:val="000000" w:themeColor="text1"/>
          <w:sz w:val="24"/>
          <w:szCs w:val="24"/>
          <w:lang w:val="hy-AM" w:eastAsia="ru-RU"/>
        </w:rPr>
      </w:pPr>
      <w:r w:rsidRPr="005B6EDD">
        <w:rPr>
          <w:rFonts w:ascii="GHEA Mariam" w:eastAsia="Times New Roman" w:hAnsi="GHEA Mariam" w:cs="Arial"/>
          <w:color w:val="000000" w:themeColor="text1"/>
          <w:sz w:val="24"/>
          <w:szCs w:val="24"/>
          <w:lang w:val="hy-AM" w:eastAsia="ru-RU"/>
        </w:rPr>
        <w:t xml:space="preserve">- </w:t>
      </w:r>
      <w:r w:rsidR="0014749A" w:rsidRPr="005B6EDD">
        <w:rPr>
          <w:rFonts w:ascii="GHEA Mariam" w:eastAsia="Times New Roman" w:hAnsi="GHEA Mariam" w:cs="Arial"/>
          <w:color w:val="000000" w:themeColor="text1"/>
          <w:sz w:val="24"/>
          <w:szCs w:val="24"/>
          <w:lang w:val="hy-AM" w:eastAsia="ru-RU"/>
        </w:rPr>
        <w:t>Վերաքննիչ դատարանը</w:t>
      </w:r>
      <w:r w:rsidR="001D6A9E" w:rsidRPr="005B6EDD">
        <w:rPr>
          <w:rFonts w:ascii="GHEA Mariam" w:eastAsia="Times New Roman" w:hAnsi="GHEA Mariam" w:cs="Arial"/>
          <w:color w:val="000000" w:themeColor="text1"/>
          <w:sz w:val="24"/>
          <w:szCs w:val="24"/>
          <w:lang w:val="hy-AM" w:eastAsia="ru-RU"/>
        </w:rPr>
        <w:t xml:space="preserve"> գտել է, որ </w:t>
      </w:r>
      <w:r w:rsidR="00122DCA" w:rsidRPr="005B6EDD">
        <w:rPr>
          <w:rFonts w:ascii="GHEA Mariam" w:hAnsi="GHEA Mariam" w:cs="Sylfaen"/>
          <w:sz w:val="24"/>
          <w:szCs w:val="24"/>
          <w:lang w:val="hy-AM"/>
        </w:rPr>
        <w:t>քննության տվյալ փուլում չի բացառվում որոշակի հավանականությունն առ այն, որ մնալով ազատության մեջ մեղադրյալ Մ</w:t>
      </w:r>
      <w:r w:rsidR="008E5D04" w:rsidRPr="003B4048">
        <w:rPr>
          <w:rFonts w:ascii="GHEA Mariam" w:hAnsi="GHEA Mariam" w:cs="Sylfaen"/>
          <w:sz w:val="24"/>
          <w:szCs w:val="24"/>
          <w:lang w:val="hy-AM"/>
        </w:rPr>
        <w:t>.</w:t>
      </w:r>
      <w:r w:rsidR="00122DCA" w:rsidRPr="005B6EDD">
        <w:rPr>
          <w:rFonts w:ascii="GHEA Mariam" w:hAnsi="GHEA Mariam" w:cs="Sylfaen"/>
          <w:sz w:val="24"/>
          <w:szCs w:val="24"/>
          <w:lang w:val="hy-AM"/>
        </w:rPr>
        <w:t>Ղիմոյանը կարող է խոչընդոտել գործի քննությանը</w:t>
      </w:r>
      <w:r w:rsidR="00B35777">
        <w:rPr>
          <w:rFonts w:ascii="GHEA Mariam" w:hAnsi="GHEA Mariam" w:cs="Sylfaen"/>
          <w:sz w:val="24"/>
          <w:szCs w:val="24"/>
          <w:lang w:val="hy-AM"/>
        </w:rPr>
        <w:t>, ս</w:t>
      </w:r>
      <w:r w:rsidR="00122DCA" w:rsidRPr="005B6EDD">
        <w:rPr>
          <w:rFonts w:ascii="GHEA Mariam" w:hAnsi="GHEA Mariam" w:cs="Sylfaen"/>
          <w:sz w:val="24"/>
          <w:szCs w:val="24"/>
          <w:lang w:val="hy-AM"/>
        </w:rPr>
        <w:t>ակայն</w:t>
      </w:r>
      <w:r w:rsidR="00B35777">
        <w:rPr>
          <w:rFonts w:ascii="GHEA Mariam" w:hAnsi="GHEA Mariam" w:cs="Sylfaen"/>
          <w:sz w:val="24"/>
          <w:szCs w:val="24"/>
          <w:lang w:val="hy-AM"/>
        </w:rPr>
        <w:t xml:space="preserve"> </w:t>
      </w:r>
      <w:r w:rsidR="00122DCA" w:rsidRPr="005B6EDD">
        <w:rPr>
          <w:rFonts w:ascii="GHEA Mariam" w:hAnsi="GHEA Mariam" w:cs="Sylfaen"/>
          <w:sz w:val="24"/>
          <w:szCs w:val="24"/>
          <w:lang w:val="hy-AM"/>
        </w:rPr>
        <w:t>վարույթն իրականացնող մարմնի միջնորդությանը կից չեն ներկայացվել այնպիսի փաստական տվյալներ և հիմնավորումներ, որոնք կանխորոշում են մեղադրյալ Մ.Ղիմոյանի անձնական ազատությանը միջամտող առավել ինտենսիվ, ամենախիստ խափանման միջոց հանդիսացող կալանքի՝ որպես դատավարական ծայրահեղ միջոցի կիրառման անհրաժեշտությունը</w:t>
      </w:r>
      <w:r w:rsidR="008E5D04">
        <w:rPr>
          <w:rFonts w:ascii="GHEA Mariam" w:hAnsi="GHEA Mariam" w:cs="Sylfaen"/>
          <w:sz w:val="24"/>
          <w:szCs w:val="24"/>
          <w:lang w:val="hy-AM"/>
        </w:rPr>
        <w:t xml:space="preserve">։ </w:t>
      </w:r>
      <w:r w:rsidR="00B35777">
        <w:rPr>
          <w:rFonts w:ascii="GHEA Mariam" w:hAnsi="GHEA Mariam" w:cs="Sylfaen"/>
          <w:sz w:val="24"/>
          <w:szCs w:val="24"/>
          <w:lang w:val="hy-AM"/>
        </w:rPr>
        <w:t>Արդ</w:t>
      </w:r>
      <w:r w:rsidR="003169C8">
        <w:rPr>
          <w:rFonts w:ascii="GHEA Mariam" w:hAnsi="GHEA Mariam" w:cs="Sylfaen"/>
          <w:sz w:val="24"/>
          <w:szCs w:val="24"/>
          <w:lang w:val="hy-AM"/>
        </w:rPr>
        <w:t>յ</w:t>
      </w:r>
      <w:r w:rsidR="00B35777">
        <w:rPr>
          <w:rFonts w:ascii="GHEA Mariam" w:hAnsi="GHEA Mariam" w:cs="Sylfaen"/>
          <w:sz w:val="24"/>
          <w:szCs w:val="24"/>
          <w:lang w:val="hy-AM"/>
        </w:rPr>
        <w:t>ունքում</w:t>
      </w:r>
      <w:r w:rsidR="00C37975" w:rsidRPr="005B6EDD">
        <w:rPr>
          <w:rFonts w:ascii="GHEA Mariam" w:hAnsi="GHEA Mariam" w:cs="Sylfaen"/>
          <w:sz w:val="24"/>
          <w:szCs w:val="24"/>
          <w:lang w:val="hy-AM"/>
        </w:rPr>
        <w:t xml:space="preserve"> </w:t>
      </w:r>
      <w:r w:rsidR="008E5D04" w:rsidRPr="008E5D04">
        <w:rPr>
          <w:rFonts w:ascii="GHEA Mariam" w:hAnsi="GHEA Mariam" w:cs="Sylfaen"/>
          <w:sz w:val="24"/>
          <w:szCs w:val="24"/>
          <w:lang w:val="hy-AM"/>
        </w:rPr>
        <w:t xml:space="preserve">Վերաքննիչ դատարանը </w:t>
      </w:r>
      <w:r w:rsidR="00B35777">
        <w:rPr>
          <w:rFonts w:ascii="GHEA Mariam" w:hAnsi="GHEA Mariam" w:cs="Sylfaen"/>
          <w:sz w:val="24"/>
          <w:szCs w:val="24"/>
          <w:lang w:val="hy-AM"/>
        </w:rPr>
        <w:t>հագնել</w:t>
      </w:r>
      <w:r w:rsidR="008E5D04" w:rsidRPr="008E5D04">
        <w:rPr>
          <w:rFonts w:ascii="GHEA Mariam" w:hAnsi="GHEA Mariam" w:cs="Sylfaen"/>
          <w:sz w:val="24"/>
          <w:szCs w:val="24"/>
          <w:lang w:val="hy-AM"/>
        </w:rPr>
        <w:t xml:space="preserve"> է</w:t>
      </w:r>
      <w:r w:rsidR="00B35777">
        <w:rPr>
          <w:rFonts w:ascii="GHEA Mariam" w:hAnsi="GHEA Mariam" w:cs="Sylfaen"/>
          <w:sz w:val="24"/>
          <w:szCs w:val="24"/>
          <w:lang w:val="hy-AM"/>
        </w:rPr>
        <w:t xml:space="preserve"> այն հետևության</w:t>
      </w:r>
      <w:r w:rsidR="008E5D04" w:rsidRPr="003B4048">
        <w:rPr>
          <w:rFonts w:ascii="GHEA Mariam" w:hAnsi="GHEA Mariam" w:cs="Sylfaen"/>
          <w:sz w:val="24"/>
          <w:szCs w:val="24"/>
          <w:lang w:val="hy-AM"/>
        </w:rPr>
        <w:t xml:space="preserve">, </w:t>
      </w:r>
      <w:r w:rsidR="008E5D04">
        <w:rPr>
          <w:rFonts w:ascii="GHEA Mariam" w:hAnsi="GHEA Mariam" w:cs="Sylfaen"/>
          <w:sz w:val="24"/>
          <w:szCs w:val="24"/>
          <w:lang w:val="hy-AM"/>
        </w:rPr>
        <w:t>որ</w:t>
      </w:r>
      <w:r w:rsidR="008E5D04" w:rsidRPr="008E5D04">
        <w:rPr>
          <w:rFonts w:ascii="GHEA Mariam" w:hAnsi="GHEA Mariam" w:cs="Sylfaen"/>
          <w:sz w:val="24"/>
          <w:szCs w:val="24"/>
          <w:lang w:val="hy-AM"/>
        </w:rPr>
        <w:t xml:space="preserve"> </w:t>
      </w:r>
      <w:r w:rsidR="00122DCA" w:rsidRPr="005B6EDD">
        <w:rPr>
          <w:rFonts w:ascii="GHEA Mariam" w:hAnsi="GHEA Mariam" w:cs="Sylfaen"/>
          <w:sz w:val="24"/>
          <w:szCs w:val="24"/>
          <w:lang w:val="hy-AM"/>
        </w:rPr>
        <w:t>Մ</w:t>
      </w:r>
      <w:r w:rsidR="008E5D04" w:rsidRPr="003B4048">
        <w:rPr>
          <w:rFonts w:ascii="GHEA Mariam" w:hAnsi="GHEA Mariam" w:cs="Sylfaen"/>
          <w:sz w:val="24"/>
          <w:szCs w:val="24"/>
          <w:lang w:val="hy-AM"/>
        </w:rPr>
        <w:t>.</w:t>
      </w:r>
      <w:r w:rsidR="00122DCA" w:rsidRPr="005B6EDD">
        <w:rPr>
          <w:rFonts w:ascii="GHEA Mariam" w:hAnsi="GHEA Mariam" w:cs="Sylfaen"/>
          <w:sz w:val="24"/>
          <w:szCs w:val="24"/>
          <w:lang w:val="hy-AM"/>
        </w:rPr>
        <w:t>Ղիմոյանի օրինական վարքագիծը հնարավոր է ապահովել քրեադատավարական ներգործության այլ միջոցներով, մասնավորապես՝ տնային կալանք և գրավ խափանման միջոցների համակցված կիրառմամբ</w:t>
      </w:r>
      <w:r w:rsidR="0014749A" w:rsidRPr="005B6EDD">
        <w:rPr>
          <w:rStyle w:val="FootnoteReference"/>
          <w:rFonts w:ascii="GHEA Mariam" w:eastAsia="Times New Roman" w:hAnsi="GHEA Mariam" w:cs="Arial"/>
          <w:color w:val="000000" w:themeColor="text1"/>
          <w:sz w:val="24"/>
          <w:szCs w:val="24"/>
          <w:lang w:val="hy-AM" w:eastAsia="ru-RU"/>
        </w:rPr>
        <w:footnoteReference w:id="15"/>
      </w:r>
      <w:r w:rsidR="00C37975" w:rsidRPr="005B6EDD">
        <w:rPr>
          <w:rFonts w:ascii="GHEA Mariam" w:hAnsi="GHEA Mariam" w:cs="Sylfaen"/>
          <w:sz w:val="24"/>
          <w:szCs w:val="24"/>
          <w:lang w:val="hy-AM"/>
        </w:rPr>
        <w:t>։</w:t>
      </w:r>
      <w:r w:rsidR="0014749A" w:rsidRPr="005B6EDD">
        <w:rPr>
          <w:rFonts w:ascii="GHEA Mariam" w:eastAsia="Times New Roman" w:hAnsi="GHEA Mariam" w:cs="Arial"/>
          <w:color w:val="000000" w:themeColor="text1"/>
          <w:sz w:val="24"/>
          <w:szCs w:val="24"/>
          <w:lang w:val="hy-AM" w:eastAsia="ru-RU"/>
        </w:rPr>
        <w:t xml:space="preserve"> </w:t>
      </w:r>
    </w:p>
    <w:p w14:paraId="3245D926" w14:textId="16C835ED" w:rsidR="00797CBB" w:rsidRDefault="00B1425E" w:rsidP="00372447">
      <w:pPr>
        <w:pBdr>
          <w:top w:val="nil"/>
          <w:left w:val="nil"/>
          <w:bottom w:val="nil"/>
          <w:right w:val="nil"/>
          <w:between w:val="nil"/>
        </w:pBdr>
        <w:spacing w:after="0" w:line="360" w:lineRule="auto"/>
        <w:ind w:right="-448" w:firstLine="567"/>
        <w:jc w:val="both"/>
        <w:rPr>
          <w:rFonts w:ascii="GHEA Mariam" w:eastAsia="GHEA Mariam" w:hAnsi="GHEA Mariam" w:cs="GHEA Mariam"/>
          <w:sz w:val="24"/>
          <w:szCs w:val="24"/>
          <w:lang w:val="hy-AM"/>
        </w:rPr>
      </w:pPr>
      <w:r w:rsidRPr="005B6EDD">
        <w:rPr>
          <w:rFonts w:ascii="GHEA Mariam" w:eastAsia="Times New Roman" w:hAnsi="GHEA Mariam" w:cs="Arial"/>
          <w:color w:val="000000" w:themeColor="text1"/>
          <w:sz w:val="24"/>
          <w:szCs w:val="24"/>
          <w:lang w:val="hy-AM" w:eastAsia="ru-RU"/>
        </w:rPr>
        <w:t>1</w:t>
      </w:r>
      <w:r w:rsidR="00FB22B3">
        <w:rPr>
          <w:rFonts w:ascii="GHEA Mariam" w:eastAsia="Times New Roman" w:hAnsi="GHEA Mariam" w:cs="Arial"/>
          <w:color w:val="000000" w:themeColor="text1"/>
          <w:sz w:val="24"/>
          <w:szCs w:val="24"/>
          <w:lang w:val="hy-AM" w:eastAsia="ru-RU"/>
        </w:rPr>
        <w:t>5</w:t>
      </w:r>
      <w:r w:rsidR="008E5D04" w:rsidRPr="003B4048">
        <w:rPr>
          <w:rFonts w:ascii="GHEA Mariam" w:eastAsia="Times New Roman" w:hAnsi="GHEA Mariam" w:cs="Arial"/>
          <w:color w:val="000000" w:themeColor="text1"/>
          <w:sz w:val="24"/>
          <w:szCs w:val="24"/>
          <w:lang w:val="hy-AM" w:eastAsia="ru-RU"/>
        </w:rPr>
        <w:t xml:space="preserve">. </w:t>
      </w:r>
      <w:r w:rsidR="00797CBB" w:rsidRPr="005B6EDD">
        <w:rPr>
          <w:rFonts w:ascii="GHEA Mariam" w:eastAsia="GHEA Mariam" w:hAnsi="GHEA Mariam" w:cs="GHEA Mariam"/>
          <w:sz w:val="24"/>
          <w:szCs w:val="24"/>
          <w:lang w:val="hy-AM"/>
        </w:rPr>
        <w:t>Նախորդ կետում մեջբերված փաստական հանգամանքները գնահատելով սույն որոշման 1</w:t>
      </w:r>
      <w:r w:rsidR="00B35777">
        <w:rPr>
          <w:rFonts w:ascii="GHEA Mariam" w:eastAsia="GHEA Mariam" w:hAnsi="GHEA Mariam" w:cs="GHEA Mariam"/>
          <w:sz w:val="24"/>
          <w:szCs w:val="24"/>
          <w:lang w:val="hy-AM"/>
        </w:rPr>
        <w:t>3</w:t>
      </w:r>
      <w:r w:rsidR="00797CBB" w:rsidRPr="005B6EDD">
        <w:rPr>
          <w:rFonts w:ascii="GHEA Mariam" w:eastAsia="GHEA Mariam" w:hAnsi="GHEA Mariam" w:cs="GHEA Mariam"/>
          <w:sz w:val="24"/>
          <w:szCs w:val="24"/>
          <w:lang w:val="hy-AM"/>
        </w:rPr>
        <w:t>-1</w:t>
      </w:r>
      <w:r w:rsidR="00B35777">
        <w:rPr>
          <w:rFonts w:ascii="GHEA Mariam" w:eastAsia="GHEA Mariam" w:hAnsi="GHEA Mariam" w:cs="GHEA Mariam"/>
          <w:sz w:val="24"/>
          <w:szCs w:val="24"/>
          <w:lang w:val="hy-AM"/>
        </w:rPr>
        <w:t>3</w:t>
      </w:r>
      <w:r w:rsidR="00797CBB" w:rsidRPr="005B6EDD">
        <w:rPr>
          <w:rFonts w:ascii="GHEA Mariam" w:eastAsia="GHEA Mariam" w:hAnsi="GHEA Mariam" w:cs="GHEA Mariam"/>
          <w:sz w:val="24"/>
          <w:szCs w:val="24"/>
          <w:lang w:val="hy-AM"/>
        </w:rPr>
        <w:t xml:space="preserve">.4-րդ կետերում վկայակոչված իրավադրույթների ու շարադրված իրավական դիրքորոշումների լույսի ներքո՝ Վճռաբեկ դատարանն արձանագրում է, որ </w:t>
      </w:r>
      <w:r w:rsidR="00797CBB" w:rsidRPr="005B6EDD">
        <w:rPr>
          <w:rFonts w:ascii="GHEA Mariam" w:eastAsia="GHEA Mariam" w:hAnsi="GHEA Mariam" w:cs="GHEA Mariam"/>
          <w:sz w:val="24"/>
          <w:szCs w:val="24"/>
          <w:lang w:val="hy-AM"/>
        </w:rPr>
        <w:lastRenderedPageBreak/>
        <w:t>կալանքին այլընտրանք հանդիսացող խափանման միջոց</w:t>
      </w:r>
      <w:r w:rsidR="00E3795E">
        <w:rPr>
          <w:rFonts w:ascii="GHEA Mariam" w:eastAsia="GHEA Mariam" w:hAnsi="GHEA Mariam" w:cs="GHEA Mariam"/>
          <w:sz w:val="24"/>
          <w:szCs w:val="24"/>
          <w:lang w:val="hy-AM"/>
        </w:rPr>
        <w:t>ներ</w:t>
      </w:r>
      <w:r w:rsidR="00797CBB" w:rsidRPr="005B6EDD">
        <w:rPr>
          <w:rFonts w:ascii="GHEA Mariam" w:eastAsia="GHEA Mariam" w:hAnsi="GHEA Mariam" w:cs="GHEA Mariam"/>
          <w:sz w:val="24"/>
          <w:szCs w:val="24"/>
          <w:lang w:val="hy-AM"/>
        </w:rPr>
        <w:t xml:space="preserve">ի կիրառմամբ մեղադրյալ </w:t>
      </w:r>
      <w:r w:rsidR="00901B70" w:rsidRPr="005B6EDD">
        <w:rPr>
          <w:rFonts w:ascii="GHEA Mariam" w:hAnsi="GHEA Mariam" w:cs="Sylfaen"/>
          <w:sz w:val="24"/>
          <w:szCs w:val="24"/>
          <w:lang w:val="hy-AM"/>
        </w:rPr>
        <w:t xml:space="preserve">Մ.Ղիմոյանի </w:t>
      </w:r>
      <w:r w:rsidR="00797CBB" w:rsidRPr="005B6EDD">
        <w:rPr>
          <w:rFonts w:ascii="GHEA Mariam" w:eastAsia="GHEA Mariam" w:hAnsi="GHEA Mariam" w:cs="GHEA Mariam"/>
          <w:sz w:val="24"/>
          <w:szCs w:val="24"/>
          <w:lang w:val="hy-AM"/>
        </w:rPr>
        <w:t xml:space="preserve">օրինական վարքագիծն ապահովելու հնարավորության վերաբերյալ հետևության հանգելիս </w:t>
      </w:r>
      <w:r w:rsidR="00901B70" w:rsidRPr="005B6EDD">
        <w:rPr>
          <w:rFonts w:ascii="GHEA Mariam" w:eastAsia="GHEA Mariam" w:hAnsi="GHEA Mariam" w:cs="GHEA Mariam"/>
          <w:sz w:val="24"/>
          <w:szCs w:val="24"/>
          <w:lang w:val="hy-AM"/>
        </w:rPr>
        <w:t>Վերաքննիչ դատարանը</w:t>
      </w:r>
      <w:r w:rsidR="00797CBB" w:rsidRPr="005B6EDD">
        <w:rPr>
          <w:rFonts w:ascii="GHEA Mariam" w:eastAsia="GHEA Mariam" w:hAnsi="GHEA Mariam" w:cs="GHEA Mariam"/>
          <w:sz w:val="24"/>
          <w:szCs w:val="24"/>
          <w:lang w:val="hy-AM"/>
        </w:rPr>
        <w:t xml:space="preserve"> պատշաճ իրավական գնահատման չ</w:t>
      </w:r>
      <w:r w:rsidR="00901B70" w:rsidRPr="005B6EDD">
        <w:rPr>
          <w:rFonts w:ascii="GHEA Mariam" w:eastAsia="GHEA Mariam" w:hAnsi="GHEA Mariam" w:cs="GHEA Mariam"/>
          <w:sz w:val="24"/>
          <w:szCs w:val="24"/>
          <w:lang w:val="hy-AM"/>
        </w:rPr>
        <w:t xml:space="preserve">ի </w:t>
      </w:r>
      <w:r w:rsidR="00797CBB" w:rsidRPr="005B6EDD">
        <w:rPr>
          <w:rFonts w:ascii="GHEA Mariam" w:eastAsia="GHEA Mariam" w:hAnsi="GHEA Mariam" w:cs="GHEA Mariam"/>
          <w:sz w:val="24"/>
          <w:szCs w:val="24"/>
          <w:lang w:val="hy-AM"/>
        </w:rPr>
        <w:t>ենթարկել սույն գործում առկա մի շարք հանգամանքներ:</w:t>
      </w:r>
    </w:p>
    <w:p w14:paraId="1000AFDE" w14:textId="643BBD60" w:rsidR="00A35034" w:rsidRPr="00A35034" w:rsidRDefault="00A35034" w:rsidP="00372447">
      <w:pPr>
        <w:pBdr>
          <w:top w:val="nil"/>
          <w:left w:val="nil"/>
          <w:bottom w:val="nil"/>
          <w:right w:val="nil"/>
          <w:between w:val="nil"/>
        </w:pBdr>
        <w:spacing w:after="0" w:line="360" w:lineRule="auto"/>
        <w:ind w:right="-448" w:firstLine="567"/>
        <w:jc w:val="both"/>
        <w:rPr>
          <w:rFonts w:ascii="GHEA Mariam" w:eastAsia="GHEA Mariam" w:hAnsi="GHEA Mariam" w:cs="GHEA Mariam"/>
          <w:sz w:val="24"/>
          <w:szCs w:val="24"/>
          <w:lang w:val="hy-AM"/>
        </w:rPr>
      </w:pPr>
      <w:r w:rsidRPr="00A35034">
        <w:rPr>
          <w:rFonts w:ascii="GHEA Mariam" w:eastAsia="GHEA Mariam" w:hAnsi="GHEA Mariam" w:cs="GHEA Mariam"/>
          <w:sz w:val="24"/>
          <w:szCs w:val="24"/>
          <w:lang w:val="hy-AM"/>
        </w:rPr>
        <w:t xml:space="preserve">Այսպես, տվյալ դեպքում պատշաճ վերլուծության և գնահատման չի ենթարկվել այն առանցքային փաստական տվյալը, որ մեղադրյալ Մ.Ղիմոյանն իրեն մեղսագրվող քրեական օրենքով արգելված ենթադրյալ արարքները կատարելիս զբաղեցրել է Երևանի քաղաքապետարանի աշխատակազմի քաղաքաշինության և հողի վերահսկողության վարչության պետի տեղակալի պաշտոնը և հանդիսանացել է տեղական ինքնակառավարման մարմնի անունից իրավունք, պարտականություն և պատասխանատվություն առաջացնող գործառույթներ իրականացնող պաշտոնատար անձ։ </w:t>
      </w:r>
      <w:r w:rsidR="007519F0" w:rsidRPr="007D3A63">
        <w:rPr>
          <w:rFonts w:ascii="GHEA Mariam" w:eastAsia="GHEA Mariam" w:hAnsi="GHEA Mariam" w:cs="GHEA Mariam"/>
          <w:sz w:val="24"/>
          <w:szCs w:val="24"/>
          <w:lang w:val="hy-AM"/>
        </w:rPr>
        <w:t>Այս</w:t>
      </w:r>
      <w:r w:rsidR="007519F0" w:rsidRPr="008A3B9D">
        <w:rPr>
          <w:rFonts w:ascii="GHEA Mariam" w:eastAsia="GHEA Mariam" w:hAnsi="GHEA Mariam" w:cs="GHEA Mariam"/>
          <w:sz w:val="24"/>
          <w:szCs w:val="24"/>
          <w:lang w:val="fr-FR"/>
        </w:rPr>
        <w:t xml:space="preserve"> </w:t>
      </w:r>
      <w:r w:rsidR="007519F0" w:rsidRPr="007D3A63">
        <w:rPr>
          <w:rFonts w:ascii="GHEA Mariam" w:eastAsia="GHEA Mariam" w:hAnsi="GHEA Mariam" w:cs="GHEA Mariam"/>
          <w:sz w:val="24"/>
          <w:szCs w:val="24"/>
          <w:lang w:val="hy-AM"/>
        </w:rPr>
        <w:t xml:space="preserve">առումով </w:t>
      </w:r>
      <w:r w:rsidRPr="00A35034">
        <w:rPr>
          <w:rFonts w:ascii="GHEA Mariam" w:eastAsia="GHEA Mariam" w:hAnsi="GHEA Mariam" w:cs="GHEA Mariam"/>
          <w:sz w:val="24"/>
          <w:szCs w:val="24"/>
          <w:lang w:val="hy-AM"/>
        </w:rPr>
        <w:t>հատկապես ուշագրավ է, որ կոռուպցիոն բնույթի ենթադ</w:t>
      </w:r>
      <w:r w:rsidR="003169C8">
        <w:rPr>
          <w:rFonts w:ascii="GHEA Mariam" w:eastAsia="GHEA Mariam" w:hAnsi="GHEA Mariam" w:cs="GHEA Mariam"/>
          <w:sz w:val="24"/>
          <w:szCs w:val="24"/>
          <w:lang w:val="hy-AM"/>
        </w:rPr>
        <w:t>ր</w:t>
      </w:r>
      <w:r w:rsidRPr="00A35034">
        <w:rPr>
          <w:rFonts w:ascii="GHEA Mariam" w:eastAsia="GHEA Mariam" w:hAnsi="GHEA Mariam" w:cs="GHEA Mariam"/>
          <w:sz w:val="24"/>
          <w:szCs w:val="24"/>
          <w:lang w:val="hy-AM"/>
        </w:rPr>
        <w:t>յալ բարձր լատենտայնություն ունեցող հանցանքների կատարմանը, համաձայն միջնորդության հիմնավորվածությունը հաստատող նյութերի, ենթադրաբար ներգրավված են</w:t>
      </w:r>
      <w:r w:rsidR="00B35777">
        <w:rPr>
          <w:rFonts w:ascii="GHEA Mariam" w:eastAsia="GHEA Mariam" w:hAnsi="GHEA Mariam" w:cs="GHEA Mariam"/>
          <w:sz w:val="24"/>
          <w:szCs w:val="24"/>
          <w:lang w:val="hy-AM"/>
        </w:rPr>
        <w:t xml:space="preserve"> եղել</w:t>
      </w:r>
      <w:r w:rsidRPr="00A35034">
        <w:rPr>
          <w:rFonts w:ascii="GHEA Mariam" w:eastAsia="GHEA Mariam" w:hAnsi="GHEA Mariam" w:cs="GHEA Mariam"/>
          <w:sz w:val="24"/>
          <w:szCs w:val="24"/>
          <w:lang w:val="hy-AM"/>
        </w:rPr>
        <w:t xml:space="preserve"> նաև Երևանի քաղաքապետարանում որոշակի պաշտոններ զբաղեցնող </w:t>
      </w:r>
      <w:r w:rsidR="00B35777">
        <w:rPr>
          <w:rFonts w:ascii="GHEA Mariam" w:eastAsia="GHEA Mariam" w:hAnsi="GHEA Mariam" w:cs="GHEA Mariam"/>
          <w:sz w:val="24"/>
          <w:szCs w:val="24"/>
          <w:lang w:val="hy-AM"/>
        </w:rPr>
        <w:t xml:space="preserve">այլ </w:t>
      </w:r>
      <w:r w:rsidRPr="00A35034">
        <w:rPr>
          <w:rFonts w:ascii="GHEA Mariam" w:eastAsia="GHEA Mariam" w:hAnsi="GHEA Mariam" w:cs="GHEA Mariam"/>
          <w:sz w:val="24"/>
          <w:szCs w:val="24"/>
          <w:lang w:val="hy-AM"/>
        </w:rPr>
        <w:t>անձինք, ինչպես նաև «</w:t>
      </w:r>
      <w:r w:rsidR="00AF6C0F">
        <w:rPr>
          <w:rFonts w:ascii="GHEA Mariam" w:eastAsia="GHEA Mariam" w:hAnsi="GHEA Mariam" w:cs="GHEA Mariam"/>
          <w:sz w:val="24"/>
          <w:szCs w:val="24"/>
          <w:lang w:val="hy-AM"/>
        </w:rPr>
        <w:t>***************</w:t>
      </w:r>
      <w:r w:rsidRPr="00A35034">
        <w:rPr>
          <w:rFonts w:ascii="GHEA Mariam" w:eastAsia="GHEA Mariam" w:hAnsi="GHEA Mariam" w:cs="GHEA Mariam"/>
          <w:sz w:val="24"/>
          <w:szCs w:val="24"/>
          <w:lang w:val="hy-AM"/>
        </w:rPr>
        <w:t xml:space="preserve">» ՍՊ ընկերության աշխատակիցներ, </w:t>
      </w:r>
      <w:r w:rsidR="007519F0">
        <w:rPr>
          <w:rFonts w:ascii="GHEA Mariam" w:eastAsia="GHEA Mariam" w:hAnsi="GHEA Mariam" w:cs="GHEA Mariam"/>
          <w:sz w:val="24"/>
          <w:szCs w:val="24"/>
          <w:lang w:val="hy-AM"/>
        </w:rPr>
        <w:t xml:space="preserve">որոնք </w:t>
      </w:r>
      <w:r w:rsidR="007519F0" w:rsidRPr="007519F0">
        <w:rPr>
          <w:rFonts w:ascii="GHEA Mariam" w:eastAsia="GHEA Mariam" w:hAnsi="GHEA Mariam" w:cs="GHEA Mariam"/>
          <w:sz w:val="24"/>
          <w:szCs w:val="24"/>
          <w:lang w:val="hy-AM"/>
        </w:rPr>
        <w:t>որոշակի փոխհարաբերությունների մեջ են գտնվել մեղադրյալ</w:t>
      </w:r>
      <w:r w:rsidR="007519F0">
        <w:rPr>
          <w:rFonts w:ascii="GHEA Mariam" w:eastAsia="GHEA Mariam" w:hAnsi="GHEA Mariam" w:cs="GHEA Mariam"/>
          <w:sz w:val="24"/>
          <w:szCs w:val="24"/>
          <w:lang w:val="hy-AM"/>
        </w:rPr>
        <w:t>ի հետ</w:t>
      </w:r>
      <w:r w:rsidRPr="00A35034">
        <w:rPr>
          <w:rFonts w:ascii="GHEA Mariam" w:eastAsia="GHEA Mariam" w:hAnsi="GHEA Mariam" w:cs="GHEA Mariam"/>
          <w:sz w:val="24"/>
          <w:szCs w:val="24"/>
          <w:lang w:val="hy-AM"/>
        </w:rPr>
        <w:t xml:space="preserve">։ </w:t>
      </w:r>
    </w:p>
    <w:p w14:paraId="05679372" w14:textId="22D35A6D" w:rsidR="00A35034" w:rsidRDefault="00A35034" w:rsidP="00372447">
      <w:pPr>
        <w:pBdr>
          <w:top w:val="nil"/>
          <w:left w:val="nil"/>
          <w:bottom w:val="nil"/>
          <w:right w:val="nil"/>
          <w:between w:val="nil"/>
        </w:pBdr>
        <w:spacing w:after="0" w:line="360" w:lineRule="auto"/>
        <w:ind w:right="-448" w:firstLine="567"/>
        <w:jc w:val="both"/>
        <w:rPr>
          <w:rFonts w:ascii="GHEA Mariam" w:eastAsia="GHEA Mariam" w:hAnsi="GHEA Mariam" w:cs="GHEA Mariam"/>
          <w:sz w:val="24"/>
          <w:szCs w:val="24"/>
          <w:lang w:val="hy-AM"/>
        </w:rPr>
      </w:pPr>
      <w:r w:rsidRPr="00A35034">
        <w:rPr>
          <w:rFonts w:ascii="GHEA Mariam" w:eastAsia="GHEA Mariam" w:hAnsi="GHEA Mariam" w:cs="GHEA Mariam"/>
          <w:sz w:val="24"/>
          <w:szCs w:val="24"/>
          <w:lang w:val="hy-AM"/>
        </w:rPr>
        <w:t>Նման պայմաններում, նկատի ունենալով, որ Մ.Ղիմոյանը Երևանի քաղաքապետարանում զբաղեցրել է բարձր պաշտոն և օժտված է եղել լայն լիազորություններով, Վճռաբեկ դատարանը գտնում է, որ բարձր է հավանականությունը, որ վերջինս ենթադրաբար տեղեկացված լինելով սույն վարույթով պարզման ենթակա մի շարք հանգամանքների, հատկապես, կոռուպցիոն սխեմայի մասնակիցների ինքնությունների մասին, կարող է օգտագործել զբաղեցրած պաշտոններով պայմանավորված անձանց որոշակի շրջանակի հետ իր ունեցած անձնական կապերը և խոչընդոտել գործի քննությանը, այդ թվում՝ հանցագործության կատարմանը ներգրավված անձանց բացահայտմանը, որպիսի հանգամանքը պատշաճ չի գնահատվել Վերաքննիչ դատարանի կողմից։</w:t>
      </w:r>
    </w:p>
    <w:p w14:paraId="6EC5ABBB" w14:textId="71AA2FA4" w:rsidR="007519F0" w:rsidRPr="00692FAF" w:rsidRDefault="00632765" w:rsidP="00372447">
      <w:pPr>
        <w:pBdr>
          <w:top w:val="nil"/>
          <w:left w:val="nil"/>
          <w:bottom w:val="nil"/>
          <w:right w:val="nil"/>
          <w:between w:val="nil"/>
        </w:pBdr>
        <w:tabs>
          <w:tab w:val="left" w:pos="567"/>
        </w:tabs>
        <w:spacing w:after="0" w:line="360" w:lineRule="auto"/>
        <w:ind w:right="-448"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Վերոգրյալի առնչությամբ հարկ է նկատել, որ </w:t>
      </w:r>
      <w:r w:rsidR="00A35034" w:rsidRPr="00A35034">
        <w:rPr>
          <w:rFonts w:ascii="GHEA Mariam" w:eastAsia="GHEA Mariam" w:hAnsi="GHEA Mariam" w:cs="GHEA Mariam"/>
          <w:sz w:val="24"/>
          <w:szCs w:val="24"/>
          <w:lang w:val="hy-AM"/>
        </w:rPr>
        <w:t xml:space="preserve">քրեական վարույթի ընթացքում Ա.Այվազյանի և Ռ.Դարբինյանի նկատմամբ իրականացված «Ներքին դիտում», </w:t>
      </w:r>
      <w:r w:rsidR="00A35034" w:rsidRPr="00A35034">
        <w:rPr>
          <w:rFonts w:ascii="GHEA Mariam" w:eastAsia="GHEA Mariam" w:hAnsi="GHEA Mariam" w:cs="GHEA Mariam"/>
          <w:sz w:val="24"/>
          <w:szCs w:val="24"/>
          <w:lang w:val="hy-AM"/>
        </w:rPr>
        <w:lastRenderedPageBreak/>
        <w:t>«Արտաքին Դիտում» և «Թվային, այդ թվում՝ հեռախոսային խոսակցությունների վերահսկում» օպերատիվ հետախուզական միջոցառումների արդյունքում ստացված տվյալների համաձայն</w:t>
      </w:r>
      <w:r w:rsidR="00B15935">
        <w:rPr>
          <w:rStyle w:val="FootnoteReference"/>
          <w:rFonts w:ascii="GHEA Mariam" w:eastAsia="GHEA Mariam" w:hAnsi="GHEA Mariam" w:cs="GHEA Mariam"/>
          <w:sz w:val="24"/>
          <w:szCs w:val="24"/>
          <w:lang w:val="hy-AM"/>
        </w:rPr>
        <w:footnoteReference w:id="16"/>
      </w:r>
      <w:r w:rsidR="00A35034" w:rsidRPr="00A35034">
        <w:rPr>
          <w:rFonts w:ascii="GHEA Mariam" w:eastAsia="GHEA Mariam" w:hAnsi="GHEA Mariam" w:cs="GHEA Mariam"/>
          <w:sz w:val="24"/>
          <w:szCs w:val="24"/>
          <w:lang w:val="hy-AM"/>
        </w:rPr>
        <w:t>՝ «</w:t>
      </w:r>
      <w:r w:rsidR="00AF6C0F">
        <w:rPr>
          <w:rFonts w:ascii="GHEA Mariam" w:eastAsia="GHEA Mariam" w:hAnsi="GHEA Mariam" w:cs="GHEA Mariam"/>
          <w:sz w:val="24"/>
          <w:szCs w:val="24"/>
          <w:lang w:val="hy-AM"/>
        </w:rPr>
        <w:t>*******************</w:t>
      </w:r>
      <w:r w:rsidR="00A35034" w:rsidRPr="00A35034">
        <w:rPr>
          <w:rFonts w:ascii="GHEA Mariam" w:eastAsia="GHEA Mariam" w:hAnsi="GHEA Mariam" w:cs="GHEA Mariam"/>
          <w:sz w:val="24"/>
          <w:szCs w:val="24"/>
          <w:lang w:val="hy-AM"/>
        </w:rPr>
        <w:t xml:space="preserve">» ՍՊ ընկերության աշխատակիցները ինտենսիվ կերպով քայլեր են ձեռնարկել իրենց օգտին որոշակի գործողություններ կատարելու կամ չկատարելու համար Երևանի քաղաքապետարանում գործող վարչություններում պաշտոնատար անձանց հետ կոռուպցիոն գործարքներ կատարելու շուրջ, որի ակնկալիքով կապ են պահպանել Մ.Ղիմոյանի հետ։ Վերոնշյալից ողջամտորեն բխում է նաև, որ ենթադրյալ հանցանքների կատարմանը ինչ-որ կերպ </w:t>
      </w:r>
      <w:r w:rsidR="007519F0">
        <w:rPr>
          <w:rFonts w:ascii="GHEA Mariam" w:eastAsia="GHEA Mariam" w:hAnsi="GHEA Mariam" w:cs="GHEA Mariam"/>
          <w:sz w:val="24"/>
          <w:szCs w:val="24"/>
          <w:lang w:val="hy-AM"/>
        </w:rPr>
        <w:t xml:space="preserve">հնարավոր է </w:t>
      </w:r>
      <w:r w:rsidR="00A35034" w:rsidRPr="00A35034">
        <w:rPr>
          <w:rFonts w:ascii="GHEA Mariam" w:eastAsia="GHEA Mariam" w:hAnsi="GHEA Mariam" w:cs="GHEA Mariam"/>
          <w:sz w:val="24"/>
          <w:szCs w:val="24"/>
          <w:lang w:val="hy-AM"/>
        </w:rPr>
        <w:t xml:space="preserve">առնչվել են նաև անձինք, ովքեր որոշակի փոխհարաբերությունների մեջ են գտնվել Մ.Ղիմոյանի հետ, որոնց ինքնությունները, սակայն, դեռևս պարզված չեն և, ի թիվս այլնի, հետագա քննության առարկա են։ Այս առումով հարկ է նկատել, որ </w:t>
      </w:r>
      <w:r w:rsidR="00692FAF">
        <w:rPr>
          <w:rFonts w:ascii="GHEA Mariam" w:eastAsia="GHEA Mariam" w:hAnsi="GHEA Mariam" w:cs="GHEA Mariam"/>
          <w:sz w:val="24"/>
          <w:szCs w:val="24"/>
          <w:lang w:val="hy-AM"/>
        </w:rPr>
        <w:t xml:space="preserve">բողոքարկվող դատական ակտը կայացնելու պահին </w:t>
      </w:r>
      <w:r w:rsidR="00A35034" w:rsidRPr="00A35034">
        <w:rPr>
          <w:rFonts w:ascii="GHEA Mariam" w:eastAsia="GHEA Mariam" w:hAnsi="GHEA Mariam" w:cs="GHEA Mariam"/>
          <w:sz w:val="24"/>
          <w:szCs w:val="24"/>
          <w:lang w:val="hy-AM"/>
        </w:rPr>
        <w:t>քրեական վարույթը գտնվ</w:t>
      </w:r>
      <w:r w:rsidR="00692FAF">
        <w:rPr>
          <w:rFonts w:ascii="GHEA Mariam" w:eastAsia="GHEA Mariam" w:hAnsi="GHEA Mariam" w:cs="GHEA Mariam"/>
          <w:sz w:val="24"/>
          <w:szCs w:val="24"/>
          <w:lang w:val="hy-AM"/>
        </w:rPr>
        <w:t>ել</w:t>
      </w:r>
      <w:r w:rsidR="00A35034" w:rsidRPr="00A35034">
        <w:rPr>
          <w:rFonts w:ascii="GHEA Mariam" w:eastAsia="GHEA Mariam" w:hAnsi="GHEA Mariam" w:cs="GHEA Mariam"/>
          <w:sz w:val="24"/>
          <w:szCs w:val="24"/>
          <w:lang w:val="hy-AM"/>
        </w:rPr>
        <w:t xml:space="preserve"> է սկզբնական` ապացույցների հավաքման փուլում, հետևաբար ենթադրյալ դեպքի, դրան նախորդող և հաջորդող մի շարք իրադարձություններին վերաբերող բազմաթիվ հանգամանքներ ենթակա են</w:t>
      </w:r>
      <w:r w:rsidR="00692FAF">
        <w:rPr>
          <w:rFonts w:ascii="GHEA Mariam" w:eastAsia="GHEA Mariam" w:hAnsi="GHEA Mariam" w:cs="GHEA Mariam"/>
          <w:sz w:val="24"/>
          <w:szCs w:val="24"/>
          <w:lang w:val="hy-AM"/>
        </w:rPr>
        <w:t xml:space="preserve"> եղել</w:t>
      </w:r>
      <w:r w:rsidR="00A35034" w:rsidRPr="00A35034">
        <w:rPr>
          <w:rFonts w:ascii="GHEA Mariam" w:eastAsia="GHEA Mariam" w:hAnsi="GHEA Mariam" w:cs="GHEA Mariam"/>
          <w:sz w:val="24"/>
          <w:szCs w:val="24"/>
          <w:lang w:val="hy-AM"/>
        </w:rPr>
        <w:t xml:space="preserve"> </w:t>
      </w:r>
      <w:r w:rsidR="00A35034" w:rsidRPr="00E3795E">
        <w:rPr>
          <w:rFonts w:ascii="GHEA Mariam" w:eastAsia="GHEA Mariam" w:hAnsi="GHEA Mariam" w:cs="GHEA Mariam"/>
          <w:sz w:val="24"/>
          <w:szCs w:val="24"/>
          <w:lang w:val="hy-AM"/>
        </w:rPr>
        <w:t>պարզման միայն վարույթի հետագա քննության ընթացքում, որին՝ Մ</w:t>
      </w:r>
      <w:r w:rsidR="00A35034" w:rsidRPr="00E3795E">
        <w:rPr>
          <w:rFonts w:ascii="Cambria Math" w:eastAsia="GHEA Mariam" w:hAnsi="Cambria Math" w:cs="Cambria Math"/>
          <w:sz w:val="24"/>
          <w:szCs w:val="24"/>
          <w:lang w:val="hy-AM"/>
        </w:rPr>
        <w:t>․</w:t>
      </w:r>
      <w:r w:rsidR="00A35034" w:rsidRPr="00E3795E">
        <w:rPr>
          <w:rFonts w:ascii="GHEA Mariam" w:eastAsia="GHEA Mariam" w:hAnsi="GHEA Mariam" w:cs="GHEA Mariam"/>
          <w:sz w:val="24"/>
          <w:szCs w:val="24"/>
          <w:lang w:val="hy-AM"/>
        </w:rPr>
        <w:t xml:space="preserve">Ղիմոյանի կողմից խոչընդոտելու վտանգը, նշվածի համատեքստում, </w:t>
      </w:r>
      <w:r w:rsidR="00692FAF">
        <w:rPr>
          <w:rFonts w:ascii="GHEA Mariam" w:eastAsia="GHEA Mariam" w:hAnsi="GHEA Mariam" w:cs="GHEA Mariam"/>
          <w:sz w:val="24"/>
          <w:szCs w:val="24"/>
          <w:lang w:val="hy-AM"/>
        </w:rPr>
        <w:t>եղել է առավել մեծ։</w:t>
      </w:r>
      <w:r w:rsidR="007519F0" w:rsidRPr="00E3795E">
        <w:rPr>
          <w:rFonts w:ascii="GHEA Mariam" w:hAnsi="GHEA Mariam"/>
          <w:sz w:val="24"/>
          <w:szCs w:val="24"/>
          <w:lang w:val="hy-AM"/>
        </w:rPr>
        <w:t xml:space="preserve"> </w:t>
      </w:r>
    </w:p>
    <w:p w14:paraId="0C5D1F55" w14:textId="538D26B6" w:rsidR="001F575C" w:rsidRPr="00E3795E" w:rsidRDefault="001F575C" w:rsidP="00372447">
      <w:pPr>
        <w:spacing w:after="0" w:line="360" w:lineRule="auto"/>
        <w:ind w:right="-448" w:firstLine="567"/>
        <w:jc w:val="both"/>
        <w:rPr>
          <w:rFonts w:ascii="GHEA Mariam" w:eastAsia="GHEA Mariam" w:hAnsi="GHEA Mariam" w:cs="GHEA Mariam"/>
          <w:sz w:val="24"/>
          <w:szCs w:val="24"/>
          <w:lang w:val="hy-AM"/>
        </w:rPr>
      </w:pPr>
      <w:r w:rsidRPr="00E3795E">
        <w:rPr>
          <w:rFonts w:ascii="GHEA Mariam" w:eastAsia="GHEA Mariam" w:hAnsi="GHEA Mariam" w:cs="GHEA Mariam"/>
          <w:sz w:val="24"/>
          <w:szCs w:val="24"/>
          <w:lang w:val="hy-AM"/>
        </w:rPr>
        <w:t>1</w:t>
      </w:r>
      <w:r w:rsidR="00FB22B3">
        <w:rPr>
          <w:rFonts w:ascii="GHEA Mariam" w:eastAsia="GHEA Mariam" w:hAnsi="GHEA Mariam" w:cs="GHEA Mariam"/>
          <w:sz w:val="24"/>
          <w:szCs w:val="24"/>
          <w:lang w:val="hy-AM"/>
        </w:rPr>
        <w:t>6</w:t>
      </w:r>
      <w:r w:rsidRPr="00E3795E">
        <w:rPr>
          <w:rFonts w:ascii="Cambria Math" w:eastAsia="GHEA Mariam" w:hAnsi="Cambria Math" w:cs="Cambria Math"/>
          <w:sz w:val="24"/>
          <w:szCs w:val="24"/>
          <w:lang w:val="hy-AM"/>
        </w:rPr>
        <w:t>․</w:t>
      </w:r>
      <w:r w:rsidRPr="00E3795E">
        <w:rPr>
          <w:rFonts w:ascii="GHEA Mariam" w:eastAsia="GHEA Mariam" w:hAnsi="GHEA Mariam" w:cs="GHEA Mariam"/>
          <w:sz w:val="24"/>
          <w:szCs w:val="24"/>
          <w:lang w:val="hy-AM"/>
        </w:rPr>
        <w:t xml:space="preserve"> Ընդհանրացնելով սույն որոշման նախորդ կետում կատարված վերլուծությունը՝ Վճռաբեկ դատարանն արձանագրում է, որ </w:t>
      </w:r>
      <w:r w:rsidRPr="00E3795E">
        <w:rPr>
          <w:rStyle w:val="None0"/>
          <w:rFonts w:ascii="GHEA Mariam" w:hAnsi="GHEA Mariam"/>
          <w:sz w:val="24"/>
          <w:szCs w:val="24"/>
          <w:lang w:val="hy-AM"/>
        </w:rPr>
        <w:t>սույն վարույթի փաստական հանգամանքների վերը նշված առանձնահատկությունները,</w:t>
      </w:r>
      <w:r w:rsidRPr="00E3795E">
        <w:rPr>
          <w:rFonts w:ascii="GHEA Mariam" w:hAnsi="GHEA Mariam"/>
          <w:sz w:val="24"/>
          <w:szCs w:val="24"/>
          <w:shd w:val="clear" w:color="auto" w:fill="FFFFFF"/>
          <w:lang w:val="hy-AM"/>
        </w:rPr>
        <w:t xml:space="preserve"> վարույթի նյութերից բխող մյուս տվյալների համատեքստում ողջամտորեն կարող էին վկայել, որ </w:t>
      </w:r>
      <w:r w:rsidRPr="00E3795E">
        <w:rPr>
          <w:rFonts w:ascii="GHEA Mariam" w:hAnsi="GHEA Mariam"/>
          <w:sz w:val="24"/>
          <w:szCs w:val="24"/>
          <w:lang w:val="hy-AM"/>
        </w:rPr>
        <w:t xml:space="preserve">քրեական վարույթի քննության տվյալ փուլում առկա է մեղադրյալ </w:t>
      </w:r>
      <w:r w:rsidRPr="00E3795E">
        <w:rPr>
          <w:rFonts w:ascii="GHEA Mariam" w:hAnsi="GHEA Mariam" w:cs="Sylfaen"/>
          <w:sz w:val="24"/>
          <w:szCs w:val="24"/>
          <w:lang w:val="hy-AM"/>
        </w:rPr>
        <w:t>Մ</w:t>
      </w:r>
      <w:r w:rsidR="0025461B" w:rsidRPr="003B4048">
        <w:rPr>
          <w:rFonts w:ascii="GHEA Mariam" w:hAnsi="GHEA Mariam" w:cs="Sylfaen"/>
          <w:sz w:val="24"/>
          <w:szCs w:val="24"/>
          <w:lang w:val="hy-AM"/>
        </w:rPr>
        <w:t>.</w:t>
      </w:r>
      <w:r w:rsidRPr="00E3795E">
        <w:rPr>
          <w:rFonts w:ascii="GHEA Mariam" w:hAnsi="GHEA Mariam" w:cs="Sylfaen"/>
          <w:sz w:val="24"/>
          <w:szCs w:val="24"/>
          <w:lang w:val="hy-AM"/>
        </w:rPr>
        <w:t>Ղիմոյանի</w:t>
      </w:r>
      <w:r w:rsidRPr="00E3795E">
        <w:rPr>
          <w:rFonts w:ascii="GHEA Mariam" w:hAnsi="GHEA Mariam"/>
          <w:sz w:val="24"/>
          <w:szCs w:val="24"/>
          <w:lang w:val="hy-AM"/>
        </w:rPr>
        <w:t xml:space="preserve"> կողմից </w:t>
      </w:r>
      <w:r w:rsidRPr="00E3795E">
        <w:rPr>
          <w:rFonts w:ascii="GHEA Mariam" w:eastAsia="GHEA Mariam" w:hAnsi="GHEA Mariam" w:cs="GHEA Mariam"/>
          <w:sz w:val="24"/>
          <w:szCs w:val="24"/>
          <w:lang w:val="hy-AM"/>
        </w:rPr>
        <w:t xml:space="preserve">քրեական վարույթին խոչընդոտելու, այդ թվում՝ ապացուցման գործընթացին ապօրինի միջամտելու բարձր հավանականության ռիսկ, ինչը </w:t>
      </w:r>
      <w:r w:rsidR="00692FAF">
        <w:rPr>
          <w:rFonts w:ascii="GHEA Mariam" w:eastAsia="GHEA Mariam" w:hAnsi="GHEA Mariam" w:cs="GHEA Mariam"/>
          <w:sz w:val="24"/>
          <w:szCs w:val="24"/>
          <w:lang w:val="hy-AM"/>
        </w:rPr>
        <w:t>չէր</w:t>
      </w:r>
      <w:r w:rsidRPr="00E3795E">
        <w:rPr>
          <w:rFonts w:ascii="GHEA Mariam" w:eastAsia="GHEA Mariam" w:hAnsi="GHEA Mariam" w:cs="GHEA Mariam"/>
          <w:sz w:val="24"/>
          <w:szCs w:val="24"/>
          <w:lang w:val="hy-AM"/>
        </w:rPr>
        <w:t xml:space="preserve"> կարող չեզոքացվել կալանքին այլընտրանք խափանման միջոցներ տնային կալանքի և գրավի </w:t>
      </w:r>
      <w:r w:rsidRPr="00E3795E">
        <w:rPr>
          <w:rFonts w:ascii="GHEA Mariam" w:hAnsi="GHEA Mariam"/>
          <w:sz w:val="24"/>
          <w:szCs w:val="24"/>
          <w:shd w:val="clear" w:color="auto" w:fill="FFFFFF"/>
          <w:lang w:val="hy-AM"/>
        </w:rPr>
        <w:t>կիրառմամբ։</w:t>
      </w:r>
    </w:p>
    <w:p w14:paraId="1E54AF61" w14:textId="492A0974" w:rsidR="001F575C" w:rsidRPr="00E3795E" w:rsidRDefault="001F575C" w:rsidP="00372447">
      <w:pPr>
        <w:spacing w:after="0" w:line="360" w:lineRule="auto"/>
        <w:ind w:right="-448" w:firstLine="567"/>
        <w:jc w:val="both"/>
        <w:rPr>
          <w:rFonts w:ascii="GHEA Mariam" w:eastAsia="GHEA Mariam" w:hAnsi="GHEA Mariam" w:cs="GHEA Mariam"/>
          <w:sz w:val="24"/>
          <w:szCs w:val="24"/>
          <w:lang w:val="hy-AM"/>
        </w:rPr>
      </w:pPr>
      <w:r w:rsidRPr="00E3795E">
        <w:rPr>
          <w:rFonts w:ascii="GHEA Mariam" w:hAnsi="GHEA Mariam"/>
          <w:sz w:val="24"/>
          <w:szCs w:val="24"/>
          <w:shd w:val="clear" w:color="auto" w:fill="FFFFFF"/>
          <w:lang w:val="hy-AM"/>
        </w:rPr>
        <w:t xml:space="preserve">Հետևաբար, Վճռաբեկ դատարանը եզրահանգում է, որ </w:t>
      </w:r>
      <w:r w:rsidRPr="00E3795E">
        <w:rPr>
          <w:rFonts w:ascii="GHEA Mariam" w:eastAsia="GHEA Mariam" w:hAnsi="GHEA Mariam" w:cs="GHEA Mariam"/>
          <w:sz w:val="24"/>
          <w:szCs w:val="24"/>
          <w:lang w:val="hy-AM"/>
        </w:rPr>
        <w:t xml:space="preserve">այլընտրանքային խափանման միջոցներ տնային կալանքի և </w:t>
      </w:r>
      <w:r w:rsidRPr="00E3795E">
        <w:rPr>
          <w:rFonts w:ascii="GHEA Mariam" w:hAnsi="GHEA Mariam" w:cs="Sylfaen"/>
          <w:sz w:val="24"/>
          <w:szCs w:val="24"/>
          <w:lang w:val="hy-AM"/>
        </w:rPr>
        <w:t>7</w:t>
      </w:r>
      <w:r w:rsidRPr="00E3795E">
        <w:rPr>
          <w:rFonts w:ascii="Cambria Math" w:hAnsi="Cambria Math" w:cs="Cambria Math"/>
          <w:sz w:val="24"/>
          <w:szCs w:val="24"/>
          <w:lang w:val="hy-AM"/>
        </w:rPr>
        <w:t>․</w:t>
      </w:r>
      <w:r w:rsidRPr="00E3795E">
        <w:rPr>
          <w:rFonts w:ascii="GHEA Mariam" w:hAnsi="GHEA Mariam" w:cs="Sylfaen"/>
          <w:sz w:val="24"/>
          <w:szCs w:val="24"/>
          <w:lang w:val="hy-AM"/>
        </w:rPr>
        <w:t>000</w:t>
      </w:r>
      <w:r w:rsidRPr="00E3795E">
        <w:rPr>
          <w:rFonts w:ascii="Cambria Math" w:hAnsi="Cambria Math" w:cs="Cambria Math"/>
          <w:sz w:val="24"/>
          <w:szCs w:val="24"/>
          <w:lang w:val="hy-AM"/>
        </w:rPr>
        <w:t>․</w:t>
      </w:r>
      <w:r w:rsidRPr="00E3795E">
        <w:rPr>
          <w:rFonts w:ascii="GHEA Mariam" w:hAnsi="GHEA Mariam" w:cs="Sylfaen"/>
          <w:sz w:val="24"/>
          <w:szCs w:val="24"/>
          <w:lang w:val="hy-AM"/>
        </w:rPr>
        <w:t xml:space="preserve">000 </w:t>
      </w:r>
      <w:r w:rsidRPr="00E3795E">
        <w:rPr>
          <w:rFonts w:ascii="GHEA Mariam" w:hAnsi="GHEA Mariam" w:cs="GHEA Mariam"/>
          <w:sz w:val="24"/>
          <w:szCs w:val="24"/>
          <w:lang w:val="hy-AM"/>
        </w:rPr>
        <w:t>յոթ</w:t>
      </w:r>
      <w:r w:rsidRPr="00E3795E">
        <w:rPr>
          <w:rFonts w:ascii="GHEA Mariam" w:hAnsi="GHEA Mariam" w:cs="Sylfaen"/>
          <w:sz w:val="24"/>
          <w:szCs w:val="24"/>
          <w:lang w:val="hy-AM"/>
        </w:rPr>
        <w:t xml:space="preserve"> </w:t>
      </w:r>
      <w:r w:rsidRPr="00E3795E">
        <w:rPr>
          <w:rFonts w:ascii="GHEA Mariam" w:hAnsi="GHEA Mariam" w:cs="GHEA Mariam"/>
          <w:sz w:val="24"/>
          <w:szCs w:val="24"/>
          <w:lang w:val="hy-AM"/>
        </w:rPr>
        <w:t>միլիոն</w:t>
      </w:r>
      <w:r w:rsidRPr="00E3795E">
        <w:rPr>
          <w:rFonts w:ascii="GHEA Mariam" w:hAnsi="GHEA Mariam" w:cs="Sylfaen"/>
          <w:sz w:val="24"/>
          <w:szCs w:val="24"/>
          <w:lang w:val="hy-AM"/>
        </w:rPr>
        <w:t xml:space="preserve"> </w:t>
      </w:r>
      <w:r w:rsidRPr="00E3795E">
        <w:rPr>
          <w:rFonts w:ascii="GHEA Mariam" w:hAnsi="GHEA Mariam" w:cs="GHEA Mariam"/>
          <w:sz w:val="24"/>
          <w:szCs w:val="24"/>
          <w:lang w:val="hy-AM"/>
        </w:rPr>
        <w:t>Հ</w:t>
      </w:r>
      <w:r w:rsidRPr="00E3795E">
        <w:rPr>
          <w:rFonts w:ascii="GHEA Mariam" w:hAnsi="GHEA Mariam" w:cs="Sylfaen"/>
          <w:sz w:val="24"/>
          <w:szCs w:val="24"/>
          <w:lang w:val="hy-AM"/>
        </w:rPr>
        <w:t xml:space="preserve">Հ դրամ գումարի </w:t>
      </w:r>
      <w:r w:rsidRPr="00E3795E">
        <w:rPr>
          <w:rFonts w:ascii="GHEA Mariam" w:hAnsi="GHEA Mariam" w:cs="Sylfaen"/>
          <w:sz w:val="24"/>
          <w:szCs w:val="24"/>
          <w:lang w:val="hy-AM"/>
        </w:rPr>
        <w:lastRenderedPageBreak/>
        <w:t>չափով</w:t>
      </w:r>
      <w:r w:rsidRPr="00E3795E">
        <w:rPr>
          <w:rFonts w:ascii="GHEA Mariam" w:eastAsia="GHEA Mariam" w:hAnsi="GHEA Mariam" w:cs="GHEA Mariam"/>
          <w:sz w:val="24"/>
          <w:szCs w:val="24"/>
          <w:lang w:val="hy-AM"/>
        </w:rPr>
        <w:t xml:space="preserve">  գրավի կիրառմամբ մեղադրյալ </w:t>
      </w:r>
      <w:r w:rsidRPr="00E3795E">
        <w:rPr>
          <w:rFonts w:ascii="GHEA Mariam" w:hAnsi="GHEA Mariam" w:cs="Sylfaen"/>
          <w:sz w:val="24"/>
          <w:szCs w:val="24"/>
          <w:lang w:val="hy-AM"/>
        </w:rPr>
        <w:t>Մ</w:t>
      </w:r>
      <w:r w:rsidRPr="00E3795E">
        <w:rPr>
          <w:rFonts w:ascii="Cambria Math" w:hAnsi="Cambria Math" w:cs="Cambria Math"/>
          <w:sz w:val="24"/>
          <w:szCs w:val="24"/>
          <w:lang w:val="hy-AM"/>
        </w:rPr>
        <w:t>․</w:t>
      </w:r>
      <w:r w:rsidRPr="00E3795E">
        <w:rPr>
          <w:rFonts w:ascii="GHEA Mariam" w:hAnsi="GHEA Mariam" w:cs="Sylfaen"/>
          <w:sz w:val="24"/>
          <w:szCs w:val="24"/>
          <w:lang w:val="hy-AM"/>
        </w:rPr>
        <w:t>Ղիմոյանի</w:t>
      </w:r>
      <w:r w:rsidRPr="00E3795E">
        <w:rPr>
          <w:rFonts w:ascii="GHEA Mariam" w:hAnsi="GHEA Mariam"/>
          <w:sz w:val="24"/>
          <w:szCs w:val="24"/>
          <w:lang w:val="hy-AM"/>
        </w:rPr>
        <w:t xml:space="preserve"> </w:t>
      </w:r>
      <w:r w:rsidRPr="00E3795E">
        <w:rPr>
          <w:rFonts w:ascii="GHEA Mariam" w:eastAsia="GHEA Mariam" w:hAnsi="GHEA Mariam" w:cs="GHEA Mariam"/>
          <w:sz w:val="24"/>
          <w:szCs w:val="24"/>
          <w:lang w:val="hy-AM"/>
        </w:rPr>
        <w:t>օրինական վարքագիծն ապահովելու հնարավորության վերաբերյալ Վերաքննիչ դատարանի հետևությունները հիմնավոր չեն:</w:t>
      </w:r>
    </w:p>
    <w:p w14:paraId="303A7759" w14:textId="77777777" w:rsidR="00474510" w:rsidRPr="005B6EDD" w:rsidRDefault="001F575C" w:rsidP="00372447">
      <w:pPr>
        <w:spacing w:after="0" w:line="360" w:lineRule="auto"/>
        <w:ind w:right="-448" w:firstLine="567"/>
        <w:jc w:val="both"/>
        <w:rPr>
          <w:rFonts w:ascii="GHEA Mariam" w:hAnsi="GHEA Mariam"/>
          <w:sz w:val="24"/>
          <w:szCs w:val="24"/>
          <w:lang w:val="hy-AM"/>
        </w:rPr>
      </w:pPr>
      <w:r w:rsidRPr="00E3795E">
        <w:rPr>
          <w:rFonts w:ascii="GHEA Mariam" w:hAnsi="GHEA Mariam"/>
          <w:sz w:val="24"/>
          <w:szCs w:val="24"/>
          <w:lang w:val="hy-AM"/>
        </w:rPr>
        <w:t xml:space="preserve">Միաժամանակ, անդրադառնալով </w:t>
      </w:r>
      <w:r w:rsidRPr="00E3795E">
        <w:rPr>
          <w:rFonts w:ascii="GHEA Mariam" w:eastAsia="GHEA Mariam" w:hAnsi="GHEA Mariam" w:cs="GHEA Mariam"/>
          <w:sz w:val="24"/>
          <w:szCs w:val="24"/>
          <w:lang w:val="hy-AM"/>
        </w:rPr>
        <w:t>Վերաքննիչ</w:t>
      </w:r>
      <w:r w:rsidRPr="005B6EDD">
        <w:rPr>
          <w:rFonts w:ascii="GHEA Mariam" w:eastAsia="GHEA Mariam" w:hAnsi="GHEA Mariam" w:cs="GHEA Mariam"/>
          <w:sz w:val="24"/>
          <w:szCs w:val="24"/>
          <w:lang w:val="hy-AM"/>
        </w:rPr>
        <w:t xml:space="preserve"> </w:t>
      </w:r>
      <w:r w:rsidRPr="005B6EDD">
        <w:rPr>
          <w:rFonts w:ascii="GHEA Mariam" w:hAnsi="GHEA Mariam"/>
          <w:sz w:val="24"/>
          <w:szCs w:val="24"/>
          <w:lang w:val="hy-AM"/>
        </w:rPr>
        <w:t>դատարանի</w:t>
      </w:r>
      <w:r w:rsidRPr="005B6EDD">
        <w:rPr>
          <w:rFonts w:ascii="GHEA Mariam" w:hAnsi="GHEA Mariam"/>
          <w:sz w:val="24"/>
          <w:szCs w:val="24"/>
          <w:lang w:val="fr-FR"/>
        </w:rPr>
        <w:t xml:space="preserve"> </w:t>
      </w:r>
      <w:r w:rsidRPr="005B6EDD">
        <w:rPr>
          <w:rFonts w:ascii="GHEA Mariam" w:hAnsi="GHEA Mariam"/>
          <w:sz w:val="24"/>
          <w:szCs w:val="24"/>
          <w:lang w:val="hy-AM"/>
        </w:rPr>
        <w:t>այն</w:t>
      </w:r>
      <w:r w:rsidRPr="005B6EDD">
        <w:rPr>
          <w:rFonts w:ascii="GHEA Mariam" w:hAnsi="GHEA Mariam"/>
          <w:sz w:val="24"/>
          <w:szCs w:val="24"/>
          <w:lang w:val="fr-FR"/>
        </w:rPr>
        <w:t xml:space="preserve"> </w:t>
      </w:r>
      <w:r w:rsidRPr="005B6EDD">
        <w:rPr>
          <w:rFonts w:ascii="GHEA Mariam" w:hAnsi="GHEA Mariam"/>
          <w:sz w:val="24"/>
          <w:szCs w:val="24"/>
          <w:lang w:val="hy-AM"/>
        </w:rPr>
        <w:t>փաստարկին</w:t>
      </w:r>
      <w:r w:rsidRPr="005B6EDD">
        <w:rPr>
          <w:rFonts w:ascii="GHEA Mariam" w:hAnsi="GHEA Mariam"/>
          <w:sz w:val="24"/>
          <w:szCs w:val="24"/>
          <w:lang w:val="fr-FR"/>
        </w:rPr>
        <w:t xml:space="preserve">, </w:t>
      </w:r>
      <w:r w:rsidRPr="005B6EDD">
        <w:rPr>
          <w:rFonts w:ascii="GHEA Mariam" w:hAnsi="GHEA Mariam"/>
          <w:sz w:val="24"/>
          <w:szCs w:val="24"/>
          <w:lang w:val="hy-AM"/>
        </w:rPr>
        <w:t>որ</w:t>
      </w:r>
      <w:r w:rsidRPr="005B6EDD">
        <w:rPr>
          <w:rFonts w:ascii="GHEA Mariam" w:hAnsi="GHEA Mariam"/>
          <w:sz w:val="24"/>
          <w:szCs w:val="24"/>
          <w:lang w:val="fr-FR"/>
        </w:rPr>
        <w:t xml:space="preserve"> </w:t>
      </w:r>
      <w:r w:rsidRPr="005B6EDD">
        <w:rPr>
          <w:rFonts w:ascii="GHEA Mariam" w:hAnsi="GHEA Mariam"/>
          <w:sz w:val="24"/>
          <w:szCs w:val="24"/>
          <w:lang w:val="hy-AM"/>
        </w:rPr>
        <w:t>որոշում</w:t>
      </w:r>
      <w:r w:rsidRPr="005B6EDD">
        <w:rPr>
          <w:rFonts w:ascii="GHEA Mariam" w:hAnsi="GHEA Mariam"/>
          <w:sz w:val="24"/>
          <w:szCs w:val="24"/>
          <w:lang w:val="fr-FR"/>
        </w:rPr>
        <w:t xml:space="preserve"> </w:t>
      </w:r>
      <w:r w:rsidRPr="005B6EDD">
        <w:rPr>
          <w:rFonts w:ascii="GHEA Mariam" w:hAnsi="GHEA Mariam"/>
          <w:sz w:val="24"/>
          <w:szCs w:val="24"/>
          <w:lang w:val="hy-AM"/>
        </w:rPr>
        <w:t>կայացնելիս</w:t>
      </w:r>
      <w:r w:rsidRPr="005B6EDD">
        <w:rPr>
          <w:rFonts w:ascii="GHEA Mariam" w:hAnsi="GHEA Mariam"/>
          <w:sz w:val="24"/>
          <w:szCs w:val="24"/>
          <w:lang w:val="fr-FR"/>
        </w:rPr>
        <w:t xml:space="preserve"> </w:t>
      </w:r>
      <w:r w:rsidRPr="005B6EDD">
        <w:rPr>
          <w:rFonts w:ascii="GHEA Mariam" w:hAnsi="GHEA Mariam"/>
          <w:sz w:val="24"/>
          <w:szCs w:val="24"/>
          <w:lang w:val="hy-AM"/>
        </w:rPr>
        <w:t>հաշվի</w:t>
      </w:r>
      <w:r w:rsidRPr="005B6EDD">
        <w:rPr>
          <w:rFonts w:ascii="GHEA Mariam" w:hAnsi="GHEA Mariam"/>
          <w:sz w:val="24"/>
          <w:szCs w:val="24"/>
          <w:lang w:val="fr-FR"/>
        </w:rPr>
        <w:t xml:space="preserve"> </w:t>
      </w:r>
      <w:r w:rsidRPr="005B6EDD">
        <w:rPr>
          <w:rFonts w:ascii="GHEA Mariam" w:hAnsi="GHEA Mariam"/>
          <w:sz w:val="24"/>
          <w:szCs w:val="24"/>
          <w:lang w:val="hy-AM"/>
        </w:rPr>
        <w:t>են</w:t>
      </w:r>
      <w:r w:rsidRPr="005B6EDD">
        <w:rPr>
          <w:rFonts w:ascii="GHEA Mariam" w:hAnsi="GHEA Mariam"/>
          <w:sz w:val="24"/>
          <w:szCs w:val="24"/>
          <w:lang w:val="fr-FR"/>
        </w:rPr>
        <w:t xml:space="preserve"> </w:t>
      </w:r>
      <w:r w:rsidRPr="005B6EDD">
        <w:rPr>
          <w:rFonts w:ascii="GHEA Mariam" w:hAnsi="GHEA Mariam"/>
          <w:sz w:val="24"/>
          <w:szCs w:val="24"/>
          <w:lang w:val="hy-AM"/>
        </w:rPr>
        <w:t>առնում</w:t>
      </w:r>
      <w:r w:rsidRPr="005B6EDD">
        <w:rPr>
          <w:rFonts w:ascii="GHEA Mariam" w:hAnsi="GHEA Mariam"/>
          <w:sz w:val="24"/>
          <w:szCs w:val="24"/>
          <w:lang w:val="fr-FR"/>
        </w:rPr>
        <w:t xml:space="preserve"> </w:t>
      </w:r>
      <w:r w:rsidRPr="005B6EDD">
        <w:rPr>
          <w:rFonts w:ascii="GHEA Mariam" w:hAnsi="GHEA Mariam"/>
          <w:sz w:val="24"/>
          <w:szCs w:val="24"/>
          <w:lang w:val="hy-AM"/>
        </w:rPr>
        <w:t>նաև</w:t>
      </w:r>
      <w:r w:rsidRPr="005B6EDD">
        <w:rPr>
          <w:rFonts w:ascii="GHEA Mariam" w:hAnsi="GHEA Mariam"/>
          <w:sz w:val="24"/>
          <w:szCs w:val="24"/>
          <w:lang w:val="fr-FR"/>
        </w:rPr>
        <w:t xml:space="preserve"> </w:t>
      </w:r>
      <w:r w:rsidRPr="005B6EDD">
        <w:rPr>
          <w:rFonts w:ascii="GHEA Mariam" w:hAnsi="GHEA Mariam"/>
          <w:sz w:val="24"/>
          <w:szCs w:val="24"/>
          <w:lang w:val="hy-AM"/>
        </w:rPr>
        <w:t>մեղադրյալի</w:t>
      </w:r>
      <w:r w:rsidRPr="005B6EDD">
        <w:rPr>
          <w:rFonts w:ascii="GHEA Mariam" w:hAnsi="GHEA Mariam"/>
          <w:sz w:val="24"/>
          <w:szCs w:val="24"/>
          <w:lang w:val="fr-FR"/>
        </w:rPr>
        <w:t xml:space="preserve"> </w:t>
      </w:r>
      <w:r w:rsidRPr="005B6EDD">
        <w:rPr>
          <w:rFonts w:ascii="GHEA Mariam" w:hAnsi="GHEA Mariam"/>
          <w:sz w:val="24"/>
          <w:szCs w:val="24"/>
          <w:lang w:val="hy-AM"/>
        </w:rPr>
        <w:t>անձը բնութագրող տվյալները</w:t>
      </w:r>
      <w:r w:rsidRPr="005B6EDD">
        <w:rPr>
          <w:rFonts w:ascii="GHEA Mariam" w:eastAsia="GHEA Mariam" w:hAnsi="GHEA Mariam" w:cs="GHEA Mariam"/>
          <w:color w:val="0D0D0D"/>
          <w:sz w:val="24"/>
          <w:szCs w:val="24"/>
          <w:lang w:val="hy-AM"/>
        </w:rPr>
        <w:t>,</w:t>
      </w:r>
      <w:r w:rsidRPr="005B6EDD">
        <w:rPr>
          <w:rFonts w:ascii="GHEA Mariam" w:hAnsi="GHEA Mariam"/>
          <w:sz w:val="24"/>
          <w:szCs w:val="24"/>
          <w:lang w:val="hy-AM"/>
        </w:rPr>
        <w:t xml:space="preserve"> ապա դրանք սույն որոշմամբ արտահայտված իրավական դիրքորոշումների պայմաններում, Վճռաբեկ դատարանի գնահատմամբ, </w:t>
      </w:r>
      <w:r w:rsidRPr="005B6EDD">
        <w:rPr>
          <w:rFonts w:ascii="GHEA Mariam" w:hAnsi="GHEA Mariam" w:cs="Sylfaen"/>
          <w:sz w:val="24"/>
          <w:szCs w:val="24"/>
          <w:lang w:val="hy-AM"/>
        </w:rPr>
        <w:t>Մ</w:t>
      </w:r>
      <w:r w:rsidRPr="005B6EDD">
        <w:rPr>
          <w:rFonts w:ascii="Cambria Math" w:hAnsi="Cambria Math" w:cs="Cambria Math"/>
          <w:sz w:val="24"/>
          <w:szCs w:val="24"/>
          <w:lang w:val="hy-AM"/>
        </w:rPr>
        <w:t>․</w:t>
      </w:r>
      <w:r w:rsidRPr="005B6EDD">
        <w:rPr>
          <w:rFonts w:ascii="GHEA Mariam" w:hAnsi="GHEA Mariam" w:cs="Sylfaen"/>
          <w:sz w:val="24"/>
          <w:szCs w:val="24"/>
          <w:lang w:val="hy-AM"/>
        </w:rPr>
        <w:t>Ղիմոյանի</w:t>
      </w:r>
      <w:r w:rsidRPr="005B6EDD">
        <w:rPr>
          <w:rFonts w:ascii="GHEA Mariam" w:hAnsi="GHEA Mariam"/>
          <w:sz w:val="24"/>
          <w:szCs w:val="24"/>
          <w:lang w:val="hy-AM"/>
        </w:rPr>
        <w:t>` ոչ իրավաչափ վարքագծի դրսևորման ռիսկը հակակշռող բավարար գործոններ չեն կարող համարվել և ի զորու չեն երաշխավորելու մեղադրյալի պատշաճ վարքագիծը՝ տնային կալանքի տակ գտնվելու դեպքում։</w:t>
      </w:r>
    </w:p>
    <w:p w14:paraId="7148AB25" w14:textId="63107DE9" w:rsidR="0064110F" w:rsidRDefault="001F575C" w:rsidP="00372447">
      <w:pPr>
        <w:spacing w:after="0" w:line="360" w:lineRule="auto"/>
        <w:ind w:right="-448" w:firstLine="567"/>
        <w:jc w:val="both"/>
        <w:rPr>
          <w:rFonts w:ascii="GHEA Mariam" w:hAnsi="GHEA Mariam"/>
          <w:color w:val="000000" w:themeColor="text1"/>
          <w:sz w:val="24"/>
          <w:szCs w:val="24"/>
          <w:shd w:val="clear" w:color="auto" w:fill="FFFFFF"/>
          <w:lang w:val="hy-AM"/>
        </w:rPr>
      </w:pPr>
      <w:r w:rsidRPr="005B6EDD">
        <w:rPr>
          <w:rFonts w:ascii="GHEA Mariam" w:eastAsia="GHEA Mariam" w:hAnsi="GHEA Mariam" w:cs="GHEA Mariam"/>
          <w:color w:val="000000"/>
          <w:sz w:val="24"/>
          <w:szCs w:val="24"/>
          <w:lang w:val="hy-AM"/>
        </w:rPr>
        <w:t>1</w:t>
      </w:r>
      <w:r w:rsidR="00FB22B3">
        <w:rPr>
          <w:rFonts w:ascii="GHEA Mariam" w:eastAsia="GHEA Mariam" w:hAnsi="GHEA Mariam" w:cs="GHEA Mariam"/>
          <w:color w:val="000000"/>
          <w:sz w:val="24"/>
          <w:szCs w:val="24"/>
          <w:lang w:val="hy-AM"/>
        </w:rPr>
        <w:t>7</w:t>
      </w:r>
      <w:r w:rsidR="0025461B" w:rsidRPr="003B4048">
        <w:rPr>
          <w:rFonts w:ascii="GHEA Mariam" w:eastAsia="GHEA Mariam" w:hAnsi="GHEA Mariam" w:cs="GHEA Mariam"/>
          <w:color w:val="000000"/>
          <w:sz w:val="24"/>
          <w:szCs w:val="24"/>
          <w:lang w:val="hy-AM"/>
        </w:rPr>
        <w:t>.</w:t>
      </w:r>
      <w:r w:rsidRPr="005B6EDD">
        <w:rPr>
          <w:rFonts w:ascii="GHEA Mariam" w:eastAsia="GHEA Mariam" w:hAnsi="GHEA Mariam" w:cs="GHEA Mariam"/>
          <w:color w:val="000000"/>
          <w:sz w:val="24"/>
          <w:szCs w:val="24"/>
          <w:lang w:val="hy-AM"/>
        </w:rPr>
        <w:t xml:space="preserve"> Ամփոփելով վերոգրյալը՝ Վճռաբեկ դատարանը գտնում է, որ սույն վարույթով </w:t>
      </w:r>
      <w:bookmarkStart w:id="5" w:name="_Hlk141181581"/>
      <w:r w:rsidRPr="005B6EDD">
        <w:rPr>
          <w:rFonts w:ascii="GHEA Mariam" w:eastAsia="GHEA Mariam" w:hAnsi="GHEA Mariam" w:cs="GHEA Mariam"/>
          <w:color w:val="000000"/>
          <w:sz w:val="24"/>
          <w:szCs w:val="24"/>
          <w:lang w:val="hy-AM"/>
        </w:rPr>
        <w:t>Վերաքննիչ դատարանը թույլ է տվել դատական սխալ՝ ՀՀ քրեական դատավարության օրենսգրքի 15-րդ հոդվածով սահմանված սկզբունքի խախտում, ինչը նույն օրենսգրքի 362-րդ հոդվածի համաձայն, հիմք է ստորադաս դատարանի դատական ակտը բեկանելու համար</w:t>
      </w:r>
      <w:bookmarkEnd w:id="5"/>
      <w:r w:rsidRPr="005B6EDD">
        <w:rPr>
          <w:rFonts w:ascii="GHEA Mariam" w:eastAsia="GHEA Mariam" w:hAnsi="GHEA Mariam" w:cs="GHEA Mariam"/>
          <w:color w:val="000000"/>
          <w:sz w:val="24"/>
          <w:szCs w:val="24"/>
          <w:lang w:val="hy-AM"/>
        </w:rPr>
        <w:t xml:space="preserve">: </w:t>
      </w:r>
      <w:r w:rsidR="00474510" w:rsidRPr="005B6EDD">
        <w:rPr>
          <w:rFonts w:ascii="GHEA Mariam" w:hAnsi="GHEA Mariam" w:cs="Cambria Math"/>
          <w:sz w:val="24"/>
          <w:szCs w:val="24"/>
          <w:lang w:val="hy-AM"/>
        </w:rPr>
        <w:t>Միևնույն ժամանակ, Վճռաբեկ դատարանը գտնում է, որ սույն վարույթով Առաջին ատյանի դատարանը կայացրել է գործն ըստ էության ճիշտ լուծող դատական ակտ, թույլ չի տվել գործի ելքի վրա ազդեցություն ունեցող դատական սխալ</w:t>
      </w:r>
      <w:r w:rsidR="009A2166">
        <w:rPr>
          <w:rFonts w:ascii="GHEA Mariam" w:hAnsi="GHEA Mariam" w:cs="Cambria Math"/>
          <w:sz w:val="24"/>
          <w:szCs w:val="24"/>
          <w:lang w:val="hy-AM"/>
        </w:rPr>
        <w:t xml:space="preserve">։ Դրա հետ մեկտեղ, </w:t>
      </w:r>
      <w:r w:rsidRPr="005B6EDD">
        <w:rPr>
          <w:rFonts w:ascii="GHEA Mariam" w:eastAsia="GHEA Mariam" w:hAnsi="GHEA Mariam" w:cs="GHEA Mariam"/>
          <w:color w:val="000000"/>
          <w:sz w:val="24"/>
          <w:szCs w:val="24"/>
          <w:lang w:val="hy-AM"/>
        </w:rPr>
        <w:t xml:space="preserve">հաշվի </w:t>
      </w:r>
      <w:r w:rsidRPr="003B4048">
        <w:rPr>
          <w:rFonts w:ascii="GHEA Mariam" w:eastAsia="GHEA Mariam" w:hAnsi="GHEA Mariam" w:cs="GHEA Mariam"/>
          <w:color w:val="000000"/>
          <w:sz w:val="24"/>
          <w:szCs w:val="24"/>
          <w:lang w:val="hy-AM"/>
        </w:rPr>
        <w:t>առնելով</w:t>
      </w:r>
      <w:r w:rsidR="00B10A49" w:rsidRPr="003B4048">
        <w:rPr>
          <w:rFonts w:ascii="GHEA Mariam" w:eastAsia="GHEA Mariam" w:hAnsi="GHEA Mariam" w:cs="GHEA Mariam"/>
          <w:color w:val="000000"/>
          <w:sz w:val="24"/>
          <w:szCs w:val="24"/>
          <w:lang w:val="hy-AM"/>
        </w:rPr>
        <w:t>, որ</w:t>
      </w:r>
      <w:r w:rsidRPr="003B4048">
        <w:rPr>
          <w:rFonts w:ascii="GHEA Mariam" w:eastAsia="GHEA Mariam" w:hAnsi="GHEA Mariam" w:cs="GHEA Mariam"/>
          <w:color w:val="000000"/>
          <w:sz w:val="24"/>
          <w:szCs w:val="24"/>
          <w:lang w:val="hy-AM"/>
        </w:rPr>
        <w:t xml:space="preserve"> սույն որոշումը կայացնելու պահին </w:t>
      </w:r>
      <w:r w:rsidR="00474510" w:rsidRPr="003B4048">
        <w:rPr>
          <w:rFonts w:ascii="GHEA Mariam" w:eastAsia="GHEA Mariam" w:hAnsi="GHEA Mariam" w:cs="GHEA Mariam"/>
          <w:color w:val="000000"/>
          <w:sz w:val="24"/>
          <w:szCs w:val="24"/>
          <w:lang w:val="hy-AM"/>
        </w:rPr>
        <w:t>Մ</w:t>
      </w:r>
      <w:r w:rsidR="00474510" w:rsidRPr="003B4048">
        <w:rPr>
          <w:rFonts w:ascii="Cambria Math" w:eastAsia="GHEA Mariam" w:hAnsi="Cambria Math" w:cs="Cambria Math"/>
          <w:color w:val="000000"/>
          <w:sz w:val="24"/>
          <w:szCs w:val="24"/>
          <w:lang w:val="hy-AM"/>
        </w:rPr>
        <w:t>․</w:t>
      </w:r>
      <w:r w:rsidR="00474510" w:rsidRPr="003B4048">
        <w:rPr>
          <w:rFonts w:ascii="GHEA Mariam" w:eastAsia="GHEA Mariam" w:hAnsi="GHEA Mariam" w:cs="GHEA Mariam"/>
          <w:color w:val="000000"/>
          <w:sz w:val="24"/>
          <w:szCs w:val="24"/>
          <w:lang w:val="hy-AM"/>
        </w:rPr>
        <w:t>Ղիմոյանի</w:t>
      </w:r>
      <w:r w:rsidR="00312ED3" w:rsidRPr="003B4048">
        <w:rPr>
          <w:rFonts w:ascii="GHEA Mariam" w:eastAsia="GHEA Mariam" w:hAnsi="GHEA Mariam" w:cs="GHEA Mariam"/>
          <w:color w:val="000000"/>
          <w:sz w:val="24"/>
          <w:szCs w:val="24"/>
          <w:lang w:val="hy-AM"/>
        </w:rPr>
        <w:t xml:space="preserve"> և մյուսների վերաբերյալ քրեական գործ</w:t>
      </w:r>
      <w:r w:rsidR="00B10A49" w:rsidRPr="003B4048">
        <w:rPr>
          <w:rFonts w:ascii="GHEA Mariam" w:eastAsia="GHEA Mariam" w:hAnsi="GHEA Mariam" w:cs="GHEA Mariam"/>
          <w:color w:val="000000"/>
          <w:sz w:val="24"/>
          <w:szCs w:val="24"/>
          <w:lang w:val="hy-AM"/>
        </w:rPr>
        <w:t>ն ըստ էության քննության առնելու համար ուղարկվել է ՀՀ հակակոռուպցիոն դատարան և Մ</w:t>
      </w:r>
      <w:r w:rsidR="00B10A49" w:rsidRPr="003B4048">
        <w:rPr>
          <w:rFonts w:ascii="Cambria Math" w:eastAsia="GHEA Mariam" w:hAnsi="Cambria Math" w:cs="Cambria Math"/>
          <w:color w:val="000000"/>
          <w:sz w:val="24"/>
          <w:szCs w:val="24"/>
          <w:lang w:val="hy-AM"/>
        </w:rPr>
        <w:t>․</w:t>
      </w:r>
      <w:r w:rsidR="00B10A49" w:rsidRPr="003B4048">
        <w:rPr>
          <w:rFonts w:ascii="GHEA Mariam" w:eastAsia="GHEA Mariam" w:hAnsi="GHEA Mariam" w:cs="GHEA Mariam"/>
          <w:color w:val="000000"/>
          <w:sz w:val="24"/>
          <w:szCs w:val="24"/>
          <w:lang w:val="hy-AM"/>
        </w:rPr>
        <w:t>Ղիմոյանի նկատմամբ կիրառված խափանման միջոցի վերաբերյալ կայացվել է նոր որոշում</w:t>
      </w:r>
      <w:r w:rsidR="00B10A49" w:rsidRPr="003B4048">
        <w:rPr>
          <w:rFonts w:ascii="Calibri" w:hAnsi="Calibri" w:cs="Calibri"/>
          <w:color w:val="21346E"/>
          <w:sz w:val="18"/>
          <w:szCs w:val="18"/>
          <w:shd w:val="clear" w:color="auto" w:fill="FFFFFF"/>
          <w:lang w:val="hy-AM"/>
        </w:rPr>
        <w:t> </w:t>
      </w:r>
      <w:r w:rsidR="00312ED3" w:rsidRPr="005B6EDD">
        <w:rPr>
          <w:rStyle w:val="FootnoteReference"/>
          <w:rFonts w:ascii="GHEA Mariam" w:hAnsi="GHEA Mariam" w:cs="Sylfaen"/>
          <w:color w:val="000000" w:themeColor="text1"/>
          <w:sz w:val="24"/>
          <w:szCs w:val="24"/>
          <w:lang w:val="hy-AM"/>
        </w:rPr>
        <w:footnoteReference w:id="17"/>
      </w:r>
      <w:r w:rsidRPr="005B6EDD">
        <w:rPr>
          <w:rFonts w:ascii="GHEA Mariam" w:eastAsia="GHEA Mariam" w:hAnsi="GHEA Mariam" w:cs="GHEA Mariam"/>
          <w:color w:val="000000" w:themeColor="text1"/>
          <w:sz w:val="24"/>
          <w:szCs w:val="24"/>
          <w:lang w:val="hy-AM"/>
        </w:rPr>
        <w:t xml:space="preserve">՝ </w:t>
      </w:r>
      <w:r w:rsidR="00312ED3" w:rsidRPr="005B6EDD">
        <w:rPr>
          <w:rFonts w:ascii="GHEA Mariam" w:hAnsi="GHEA Mariam"/>
          <w:color w:val="000000"/>
          <w:sz w:val="24"/>
          <w:szCs w:val="24"/>
          <w:lang w:val="hy-AM"/>
        </w:rPr>
        <w:t>Վճռաբեկ դատարանը գտնում է, որ</w:t>
      </w:r>
      <w:r w:rsidR="00312ED3" w:rsidRPr="005B6EDD">
        <w:rPr>
          <w:rFonts w:ascii="GHEA Mariam" w:hAnsi="GHEA Mariam" w:cs="GHEA Mariam"/>
          <w:color w:val="000000"/>
          <w:sz w:val="24"/>
          <w:szCs w:val="24"/>
          <w:lang w:val="hy-AM"/>
        </w:rPr>
        <w:t xml:space="preserve"> բողոքարկված</w:t>
      </w:r>
      <w:r w:rsidR="00312ED3" w:rsidRPr="005B6EDD">
        <w:rPr>
          <w:rFonts w:ascii="GHEA Mariam" w:hAnsi="GHEA Mariam"/>
          <w:color w:val="000000"/>
          <w:sz w:val="24"/>
          <w:szCs w:val="24"/>
          <w:lang w:val="hy-AM"/>
        </w:rPr>
        <w:t xml:space="preserve"> </w:t>
      </w:r>
      <w:r w:rsidR="00312ED3" w:rsidRPr="005B6EDD">
        <w:rPr>
          <w:rFonts w:ascii="GHEA Mariam" w:hAnsi="GHEA Mariam" w:cs="GHEA Mariam"/>
          <w:color w:val="000000"/>
          <w:sz w:val="24"/>
          <w:szCs w:val="24"/>
          <w:lang w:val="hy-AM"/>
        </w:rPr>
        <w:t>դատական</w:t>
      </w:r>
      <w:r w:rsidR="00312ED3" w:rsidRPr="005B6EDD">
        <w:rPr>
          <w:rFonts w:ascii="GHEA Mariam" w:hAnsi="GHEA Mariam"/>
          <w:color w:val="000000"/>
          <w:sz w:val="24"/>
          <w:szCs w:val="24"/>
          <w:lang w:val="hy-AM"/>
        </w:rPr>
        <w:t xml:space="preserve"> </w:t>
      </w:r>
      <w:r w:rsidR="00312ED3" w:rsidRPr="005B6EDD">
        <w:rPr>
          <w:rFonts w:ascii="GHEA Mariam" w:hAnsi="GHEA Mariam" w:cs="GHEA Mariam"/>
          <w:color w:val="000000"/>
          <w:sz w:val="24"/>
          <w:szCs w:val="24"/>
          <w:lang w:val="hy-AM"/>
        </w:rPr>
        <w:t>ակտը</w:t>
      </w:r>
      <w:r w:rsidR="00312ED3" w:rsidRPr="005B6EDD">
        <w:rPr>
          <w:rFonts w:ascii="GHEA Mariam" w:hAnsi="GHEA Mariam"/>
          <w:color w:val="000000"/>
          <w:sz w:val="24"/>
          <w:szCs w:val="24"/>
          <w:lang w:val="hy-AM"/>
        </w:rPr>
        <w:t xml:space="preserve"> </w:t>
      </w:r>
      <w:r w:rsidR="00312ED3" w:rsidRPr="005B6EDD">
        <w:rPr>
          <w:rFonts w:ascii="GHEA Mariam" w:hAnsi="GHEA Mariam" w:cs="GHEA Mariam"/>
          <w:color w:val="000000"/>
          <w:sz w:val="24"/>
          <w:szCs w:val="24"/>
          <w:lang w:val="hy-AM"/>
        </w:rPr>
        <w:t>չի</w:t>
      </w:r>
      <w:r w:rsidR="00312ED3" w:rsidRPr="005B6EDD">
        <w:rPr>
          <w:rFonts w:ascii="GHEA Mariam" w:hAnsi="GHEA Mariam"/>
          <w:color w:val="000000"/>
          <w:sz w:val="24"/>
          <w:szCs w:val="24"/>
          <w:lang w:val="hy-AM"/>
        </w:rPr>
        <w:t xml:space="preserve"> </w:t>
      </w:r>
      <w:r w:rsidR="00312ED3" w:rsidRPr="005B6EDD">
        <w:rPr>
          <w:rFonts w:ascii="GHEA Mariam" w:hAnsi="GHEA Mariam" w:cs="GHEA Mariam"/>
          <w:color w:val="000000"/>
          <w:sz w:val="24"/>
          <w:szCs w:val="24"/>
          <w:lang w:val="hy-AM"/>
        </w:rPr>
        <w:t>կարող</w:t>
      </w:r>
      <w:r w:rsidR="00312ED3" w:rsidRPr="005B6EDD">
        <w:rPr>
          <w:rFonts w:ascii="GHEA Mariam" w:hAnsi="GHEA Mariam"/>
          <w:color w:val="000000"/>
          <w:sz w:val="24"/>
          <w:szCs w:val="24"/>
          <w:lang w:val="hy-AM"/>
        </w:rPr>
        <w:t xml:space="preserve"> </w:t>
      </w:r>
      <w:r w:rsidR="00312ED3" w:rsidRPr="005B6EDD">
        <w:rPr>
          <w:rFonts w:ascii="GHEA Mariam" w:hAnsi="GHEA Mariam" w:cs="GHEA Mariam"/>
          <w:color w:val="000000"/>
          <w:sz w:val="24"/>
          <w:szCs w:val="24"/>
          <w:lang w:val="hy-AM"/>
        </w:rPr>
        <w:t>բեկանվել</w:t>
      </w:r>
      <w:r w:rsidR="00312ED3" w:rsidRPr="005B6EDD">
        <w:rPr>
          <w:rFonts w:ascii="GHEA Mariam" w:hAnsi="GHEA Mariam"/>
          <w:color w:val="000000"/>
          <w:sz w:val="24"/>
          <w:szCs w:val="24"/>
          <w:lang w:val="hy-AM"/>
        </w:rPr>
        <w:t xml:space="preserve">, </w:t>
      </w:r>
      <w:r w:rsidR="00312ED3" w:rsidRPr="005B6EDD">
        <w:rPr>
          <w:rFonts w:ascii="GHEA Mariam" w:hAnsi="GHEA Mariam" w:cs="GHEA Mariam"/>
          <w:color w:val="000000"/>
          <w:sz w:val="24"/>
          <w:szCs w:val="24"/>
          <w:lang w:val="hy-AM"/>
        </w:rPr>
        <w:t>քանի</w:t>
      </w:r>
      <w:r w:rsidR="00312ED3" w:rsidRPr="005B6EDD">
        <w:rPr>
          <w:rFonts w:ascii="GHEA Mariam" w:hAnsi="GHEA Mariam"/>
          <w:color w:val="000000"/>
          <w:sz w:val="24"/>
          <w:szCs w:val="24"/>
          <w:lang w:val="hy-AM"/>
        </w:rPr>
        <w:t xml:space="preserve"> </w:t>
      </w:r>
      <w:r w:rsidR="00312ED3" w:rsidRPr="005B6EDD">
        <w:rPr>
          <w:rFonts w:ascii="GHEA Mariam" w:hAnsi="GHEA Mariam" w:cs="GHEA Mariam"/>
          <w:color w:val="000000"/>
          <w:sz w:val="24"/>
          <w:szCs w:val="24"/>
          <w:lang w:val="hy-AM"/>
        </w:rPr>
        <w:t>որ</w:t>
      </w:r>
      <w:r w:rsidR="00312ED3" w:rsidRPr="005B6EDD">
        <w:rPr>
          <w:rFonts w:ascii="GHEA Mariam" w:hAnsi="GHEA Mariam"/>
          <w:color w:val="000000"/>
          <w:sz w:val="24"/>
          <w:szCs w:val="24"/>
          <w:lang w:val="hy-AM"/>
        </w:rPr>
        <w:t xml:space="preserve"> </w:t>
      </w:r>
      <w:r w:rsidR="00D41ACC">
        <w:rPr>
          <w:rFonts w:ascii="GHEA Mariam" w:hAnsi="GHEA Mariam"/>
          <w:color w:val="000000"/>
          <w:sz w:val="24"/>
          <w:szCs w:val="24"/>
          <w:lang w:val="hy-AM"/>
        </w:rPr>
        <w:t xml:space="preserve">այն </w:t>
      </w:r>
      <w:r w:rsidR="00312ED3" w:rsidRPr="005B6EDD">
        <w:rPr>
          <w:rFonts w:ascii="GHEA Mariam" w:hAnsi="GHEA Mariam" w:cs="GHEA Mariam"/>
          <w:color w:val="000000"/>
          <w:sz w:val="24"/>
          <w:szCs w:val="24"/>
          <w:lang w:val="hy-AM"/>
        </w:rPr>
        <w:t>եղել</w:t>
      </w:r>
      <w:r w:rsidR="00312ED3" w:rsidRPr="005B6EDD">
        <w:rPr>
          <w:rFonts w:ascii="GHEA Mariam" w:hAnsi="GHEA Mariam"/>
          <w:color w:val="000000"/>
          <w:sz w:val="24"/>
          <w:szCs w:val="24"/>
          <w:lang w:val="hy-AM"/>
        </w:rPr>
        <w:t xml:space="preserve"> </w:t>
      </w:r>
      <w:r w:rsidR="00312ED3" w:rsidRPr="005B6EDD">
        <w:rPr>
          <w:rFonts w:ascii="GHEA Mariam" w:hAnsi="GHEA Mariam" w:cs="GHEA Mariam"/>
          <w:color w:val="000000"/>
          <w:sz w:val="24"/>
          <w:szCs w:val="24"/>
          <w:lang w:val="hy-AM"/>
        </w:rPr>
        <w:t>է</w:t>
      </w:r>
      <w:r w:rsidR="00312ED3" w:rsidRPr="005B6EDD">
        <w:rPr>
          <w:rFonts w:ascii="GHEA Mariam" w:hAnsi="GHEA Mariam"/>
          <w:color w:val="000000"/>
          <w:sz w:val="24"/>
          <w:szCs w:val="24"/>
          <w:lang w:val="hy-AM"/>
        </w:rPr>
        <w:t xml:space="preserve"> </w:t>
      </w:r>
      <w:r w:rsidR="00312ED3" w:rsidRPr="005B6EDD">
        <w:rPr>
          <w:rFonts w:ascii="GHEA Mariam" w:hAnsi="GHEA Mariam" w:cs="GHEA Mariam"/>
          <w:color w:val="000000"/>
          <w:sz w:val="24"/>
          <w:szCs w:val="24"/>
          <w:lang w:val="hy-AM"/>
        </w:rPr>
        <w:t>ժամանակավոր</w:t>
      </w:r>
      <w:r w:rsidR="00312ED3" w:rsidRPr="005B6EDD">
        <w:rPr>
          <w:rFonts w:ascii="GHEA Mariam" w:hAnsi="GHEA Mariam"/>
          <w:color w:val="000000"/>
          <w:sz w:val="24"/>
          <w:szCs w:val="24"/>
          <w:lang w:val="hy-AM"/>
        </w:rPr>
        <w:t xml:space="preserve"> </w:t>
      </w:r>
      <w:r w:rsidR="00312ED3" w:rsidRPr="005B6EDD">
        <w:rPr>
          <w:rFonts w:ascii="GHEA Mariam" w:hAnsi="GHEA Mariam" w:cs="GHEA Mariam"/>
          <w:color w:val="000000"/>
          <w:sz w:val="24"/>
          <w:szCs w:val="24"/>
          <w:lang w:val="hy-AM"/>
        </w:rPr>
        <w:t>և</w:t>
      </w:r>
      <w:r w:rsidR="00312ED3" w:rsidRPr="005B6EDD">
        <w:rPr>
          <w:rFonts w:ascii="GHEA Mariam" w:hAnsi="GHEA Mariam"/>
          <w:color w:val="000000"/>
          <w:sz w:val="24"/>
          <w:szCs w:val="24"/>
          <w:lang w:val="hy-AM"/>
        </w:rPr>
        <w:t xml:space="preserve"> </w:t>
      </w:r>
      <w:r w:rsidR="00312ED3" w:rsidRPr="005B6EDD">
        <w:rPr>
          <w:rFonts w:ascii="GHEA Mariam" w:hAnsi="GHEA Mariam" w:cs="GHEA Mariam"/>
          <w:color w:val="000000"/>
          <w:sz w:val="24"/>
          <w:szCs w:val="24"/>
          <w:lang w:val="hy-AM"/>
        </w:rPr>
        <w:t>սույն</w:t>
      </w:r>
      <w:r w:rsidR="00312ED3" w:rsidRPr="005B6EDD">
        <w:rPr>
          <w:rFonts w:ascii="GHEA Mariam" w:hAnsi="GHEA Mariam"/>
          <w:color w:val="000000"/>
          <w:sz w:val="24"/>
          <w:szCs w:val="24"/>
          <w:lang w:val="hy-AM"/>
        </w:rPr>
        <w:t xml:space="preserve"> </w:t>
      </w:r>
      <w:r w:rsidR="00312ED3" w:rsidRPr="005B6EDD">
        <w:rPr>
          <w:rFonts w:ascii="GHEA Mariam" w:hAnsi="GHEA Mariam" w:cs="GHEA Mariam"/>
          <w:color w:val="000000"/>
          <w:sz w:val="24"/>
          <w:szCs w:val="24"/>
          <w:lang w:val="hy-AM"/>
        </w:rPr>
        <w:t>որոշումը</w:t>
      </w:r>
      <w:r w:rsidR="00312ED3" w:rsidRPr="005B6EDD">
        <w:rPr>
          <w:rFonts w:ascii="GHEA Mariam" w:hAnsi="GHEA Mariam"/>
          <w:color w:val="000000"/>
          <w:sz w:val="24"/>
          <w:szCs w:val="24"/>
          <w:lang w:val="hy-AM"/>
        </w:rPr>
        <w:t xml:space="preserve"> </w:t>
      </w:r>
      <w:r w:rsidR="00312ED3" w:rsidRPr="005B6EDD">
        <w:rPr>
          <w:rFonts w:ascii="GHEA Mariam" w:hAnsi="GHEA Mariam" w:cs="GHEA Mariam"/>
          <w:color w:val="000000"/>
          <w:sz w:val="24"/>
          <w:szCs w:val="24"/>
          <w:lang w:val="hy-AM"/>
        </w:rPr>
        <w:t>կայացնելու</w:t>
      </w:r>
      <w:r w:rsidR="00312ED3" w:rsidRPr="005B6EDD">
        <w:rPr>
          <w:rFonts w:ascii="GHEA Mariam" w:hAnsi="GHEA Mariam"/>
          <w:color w:val="000000"/>
          <w:sz w:val="24"/>
          <w:szCs w:val="24"/>
          <w:lang w:val="hy-AM"/>
        </w:rPr>
        <w:t xml:space="preserve"> </w:t>
      </w:r>
      <w:r w:rsidR="00312ED3" w:rsidRPr="005B6EDD">
        <w:rPr>
          <w:rFonts w:ascii="GHEA Mariam" w:hAnsi="GHEA Mariam" w:cs="GHEA Mariam"/>
          <w:color w:val="000000"/>
          <w:sz w:val="24"/>
          <w:szCs w:val="24"/>
          <w:lang w:val="hy-AM"/>
        </w:rPr>
        <w:t>պահին</w:t>
      </w:r>
      <w:r w:rsidR="00312ED3" w:rsidRPr="005B6EDD">
        <w:rPr>
          <w:rFonts w:ascii="GHEA Mariam" w:hAnsi="GHEA Mariam"/>
          <w:color w:val="000000"/>
          <w:sz w:val="24"/>
          <w:szCs w:val="24"/>
          <w:lang w:val="hy-AM"/>
        </w:rPr>
        <w:t xml:space="preserve"> </w:t>
      </w:r>
      <w:r w:rsidR="00312ED3" w:rsidRPr="005B6EDD">
        <w:rPr>
          <w:rFonts w:ascii="GHEA Mariam" w:hAnsi="GHEA Mariam" w:cs="GHEA Mariam"/>
          <w:color w:val="000000"/>
          <w:sz w:val="24"/>
          <w:szCs w:val="24"/>
          <w:lang w:val="hy-AM"/>
        </w:rPr>
        <w:t>կորցրել</w:t>
      </w:r>
      <w:r w:rsidR="00312ED3" w:rsidRPr="005B6EDD">
        <w:rPr>
          <w:rFonts w:ascii="GHEA Mariam" w:hAnsi="GHEA Mariam"/>
          <w:color w:val="000000"/>
          <w:sz w:val="24"/>
          <w:szCs w:val="24"/>
          <w:lang w:val="hy-AM"/>
        </w:rPr>
        <w:t xml:space="preserve"> </w:t>
      </w:r>
      <w:r w:rsidR="00312ED3" w:rsidRPr="005B6EDD">
        <w:rPr>
          <w:rFonts w:ascii="GHEA Mariam" w:hAnsi="GHEA Mariam" w:cs="GHEA Mariam"/>
          <w:color w:val="000000"/>
          <w:sz w:val="24"/>
          <w:szCs w:val="24"/>
          <w:lang w:val="hy-AM"/>
        </w:rPr>
        <w:t>է</w:t>
      </w:r>
      <w:r w:rsidR="00312ED3" w:rsidRPr="005B6EDD">
        <w:rPr>
          <w:rFonts w:ascii="GHEA Mariam" w:hAnsi="GHEA Mariam"/>
          <w:color w:val="000000"/>
          <w:sz w:val="24"/>
          <w:szCs w:val="24"/>
          <w:lang w:val="hy-AM"/>
        </w:rPr>
        <w:t xml:space="preserve"> </w:t>
      </w:r>
      <w:r w:rsidR="00312ED3" w:rsidRPr="005B6EDD">
        <w:rPr>
          <w:rFonts w:ascii="GHEA Mariam" w:hAnsi="GHEA Mariam" w:cs="GHEA Mariam"/>
          <w:color w:val="000000"/>
          <w:sz w:val="24"/>
          <w:szCs w:val="24"/>
          <w:lang w:val="hy-AM"/>
        </w:rPr>
        <w:t>իր</w:t>
      </w:r>
      <w:r w:rsidR="00312ED3" w:rsidRPr="005B6EDD">
        <w:rPr>
          <w:rFonts w:ascii="GHEA Mariam" w:hAnsi="GHEA Mariam"/>
          <w:color w:val="000000"/>
          <w:sz w:val="24"/>
          <w:szCs w:val="24"/>
          <w:lang w:val="hy-AM"/>
        </w:rPr>
        <w:t xml:space="preserve"> </w:t>
      </w:r>
      <w:r w:rsidR="00312ED3" w:rsidRPr="005B6EDD">
        <w:rPr>
          <w:rFonts w:ascii="GHEA Mariam" w:hAnsi="GHEA Mariam" w:cs="GHEA Mariam"/>
          <w:color w:val="000000"/>
          <w:sz w:val="24"/>
          <w:szCs w:val="24"/>
          <w:lang w:val="hy-AM"/>
        </w:rPr>
        <w:t>իրավական</w:t>
      </w:r>
      <w:r w:rsidR="00312ED3" w:rsidRPr="005B6EDD">
        <w:rPr>
          <w:rFonts w:ascii="GHEA Mariam" w:hAnsi="GHEA Mariam"/>
          <w:color w:val="000000"/>
          <w:sz w:val="24"/>
          <w:szCs w:val="24"/>
          <w:lang w:val="hy-AM"/>
        </w:rPr>
        <w:t xml:space="preserve"> </w:t>
      </w:r>
      <w:r w:rsidR="00312ED3" w:rsidRPr="005B6EDD">
        <w:rPr>
          <w:rFonts w:ascii="GHEA Mariam" w:hAnsi="GHEA Mariam" w:cs="GHEA Mariam"/>
          <w:color w:val="000000"/>
          <w:sz w:val="24"/>
          <w:szCs w:val="24"/>
          <w:lang w:val="hy-AM"/>
        </w:rPr>
        <w:t>նշանակությունը</w:t>
      </w:r>
      <w:r w:rsidR="00312ED3" w:rsidRPr="005B6EDD">
        <w:rPr>
          <w:rFonts w:ascii="GHEA Mariam" w:hAnsi="GHEA Mariam"/>
          <w:color w:val="000000"/>
          <w:sz w:val="24"/>
          <w:szCs w:val="24"/>
          <w:lang w:val="hy-AM"/>
        </w:rPr>
        <w:t xml:space="preserve">: </w:t>
      </w:r>
      <w:r w:rsidR="00312ED3" w:rsidRPr="005B6EDD">
        <w:rPr>
          <w:rFonts w:ascii="GHEA Mariam" w:eastAsia="GHEA Mariam" w:hAnsi="GHEA Mariam" w:cs="GHEA Mariam"/>
          <w:color w:val="000000"/>
          <w:sz w:val="24"/>
          <w:szCs w:val="24"/>
          <w:lang w:val="hy-AM"/>
        </w:rPr>
        <w:t>Հետևաբար, Վճռաբեկ դատարանը գտնում է, որ Վերաքննիչ դատարանի որոշումը պետք է թողնել անփոփոխ՝ հիմք ընդունելով սույն որոշմամբ արտահայտված իրավական դիրքորոշումները։</w:t>
      </w:r>
      <w:r w:rsidR="00F26D4E" w:rsidRPr="005B6EDD">
        <w:rPr>
          <w:rFonts w:ascii="GHEA Mariam" w:hAnsi="GHEA Mariam"/>
          <w:color w:val="000000" w:themeColor="text1"/>
          <w:sz w:val="24"/>
          <w:szCs w:val="24"/>
          <w:shd w:val="clear" w:color="auto" w:fill="FFFFFF"/>
          <w:lang w:val="hy-AM"/>
        </w:rPr>
        <w:t xml:space="preserve"> </w:t>
      </w:r>
    </w:p>
    <w:p w14:paraId="0B120109" w14:textId="28F292C7" w:rsidR="00A95631" w:rsidRPr="003B4048" w:rsidRDefault="004F456F" w:rsidP="00AF6C0F">
      <w:pPr>
        <w:tabs>
          <w:tab w:val="left" w:pos="0"/>
        </w:tabs>
        <w:spacing w:after="0" w:line="360" w:lineRule="auto"/>
        <w:ind w:right="-448" w:firstLine="567"/>
        <w:jc w:val="both"/>
        <w:rPr>
          <w:rFonts w:ascii="GHEA Mariam" w:hAnsi="GHEA Mariam"/>
          <w:color w:val="000000" w:themeColor="text1"/>
          <w:sz w:val="24"/>
          <w:szCs w:val="24"/>
          <w:shd w:val="clear" w:color="auto" w:fill="FFFFFF"/>
          <w:lang w:val="hy-AM"/>
        </w:rPr>
      </w:pPr>
      <w:r w:rsidRPr="005B6EDD">
        <w:rPr>
          <w:rFonts w:ascii="GHEA Mariam" w:hAnsi="GHEA Mariam"/>
          <w:color w:val="000000" w:themeColor="text1"/>
          <w:sz w:val="24"/>
          <w:szCs w:val="24"/>
          <w:shd w:val="clear" w:color="auto" w:fill="FFFFFF"/>
          <w:lang w:val="hy-AM"/>
        </w:rPr>
        <w:t xml:space="preserve">Ելնելով վերոգրյալից և ղեկավարվելով Հայաստանի Հանրապետության Սահմանադրության 162-րդ, 163-րդ, 171-րդ հոդվածներով, Հայաստանի </w:t>
      </w:r>
      <w:r w:rsidRPr="005B6EDD">
        <w:rPr>
          <w:rFonts w:ascii="GHEA Mariam" w:hAnsi="GHEA Mariam"/>
          <w:color w:val="000000" w:themeColor="text1"/>
          <w:sz w:val="24"/>
          <w:szCs w:val="24"/>
          <w:shd w:val="clear" w:color="auto" w:fill="FFFFFF"/>
          <w:lang w:val="hy-AM"/>
        </w:rPr>
        <w:lastRenderedPageBreak/>
        <w:t xml:space="preserve">Հանրապետության քրեական դատավարության օրենսգրքի </w:t>
      </w:r>
      <w:r w:rsidR="00A856E5" w:rsidRPr="005B6EDD">
        <w:rPr>
          <w:rFonts w:ascii="GHEA Mariam" w:hAnsi="GHEA Mariam"/>
          <w:color w:val="000000" w:themeColor="text1"/>
          <w:sz w:val="24"/>
          <w:szCs w:val="24"/>
          <w:shd w:val="clear" w:color="auto" w:fill="FFFFFF"/>
          <w:lang w:val="hy-AM"/>
        </w:rPr>
        <w:t xml:space="preserve">15-րդ, </w:t>
      </w:r>
      <w:r w:rsidRPr="005B6EDD">
        <w:rPr>
          <w:rFonts w:ascii="GHEA Mariam" w:hAnsi="GHEA Mariam"/>
          <w:color w:val="000000" w:themeColor="text1"/>
          <w:sz w:val="24"/>
          <w:szCs w:val="24"/>
          <w:shd w:val="clear" w:color="auto" w:fill="FFFFFF"/>
          <w:lang w:val="hy-AM"/>
        </w:rPr>
        <w:t>31-րդ, 34-րդ,</w:t>
      </w:r>
      <w:r w:rsidR="004E6D4D" w:rsidRPr="005B6EDD">
        <w:rPr>
          <w:rFonts w:ascii="GHEA Mariam" w:hAnsi="GHEA Mariam"/>
          <w:color w:val="000000" w:themeColor="text1"/>
          <w:sz w:val="24"/>
          <w:szCs w:val="24"/>
          <w:shd w:val="clear" w:color="auto" w:fill="FFFFFF"/>
          <w:lang w:val="hy-AM"/>
        </w:rPr>
        <w:t xml:space="preserve"> </w:t>
      </w:r>
      <w:r w:rsidR="00372447">
        <w:rPr>
          <w:rFonts w:ascii="GHEA Mariam" w:hAnsi="GHEA Mariam"/>
          <w:color w:val="000000" w:themeColor="text1"/>
          <w:sz w:val="24"/>
          <w:szCs w:val="24"/>
          <w:shd w:val="clear" w:color="auto" w:fill="FFFFFF"/>
          <w:lang w:val="hy-AM"/>
        </w:rPr>
        <w:t xml:space="preserve">        </w:t>
      </w:r>
      <w:r w:rsidR="003C102F" w:rsidRPr="00D83401">
        <w:rPr>
          <w:rFonts w:ascii="GHEA Mariam" w:eastAsia="GHEA Mariam" w:hAnsi="GHEA Mariam" w:cs="GHEA Mariam"/>
          <w:color w:val="000000"/>
          <w:sz w:val="24"/>
          <w:szCs w:val="24"/>
          <w:lang w:val="hy-AM"/>
        </w:rPr>
        <w:t>264-րդ, 281-րդ, 352-րդ, 359-րդ</w:t>
      </w:r>
      <w:r w:rsidR="003C102F">
        <w:rPr>
          <w:rFonts w:ascii="GHEA Mariam" w:eastAsia="GHEA Mariam" w:hAnsi="GHEA Mariam" w:cs="GHEA Mariam"/>
          <w:color w:val="000000"/>
          <w:sz w:val="24"/>
          <w:szCs w:val="24"/>
          <w:lang w:val="hy-AM"/>
        </w:rPr>
        <w:t>,</w:t>
      </w:r>
      <w:r w:rsidR="003C102F" w:rsidRPr="005B6EDD">
        <w:rPr>
          <w:rFonts w:ascii="GHEA Mariam" w:hAnsi="GHEA Mariam"/>
          <w:color w:val="000000" w:themeColor="text1"/>
          <w:sz w:val="24"/>
          <w:szCs w:val="24"/>
          <w:shd w:val="clear" w:color="auto" w:fill="FFFFFF"/>
          <w:lang w:val="hy-AM"/>
        </w:rPr>
        <w:t xml:space="preserve"> </w:t>
      </w:r>
      <w:r w:rsidR="004E6D4D" w:rsidRPr="005B6EDD">
        <w:rPr>
          <w:rFonts w:ascii="GHEA Mariam" w:hAnsi="GHEA Mariam"/>
          <w:color w:val="000000" w:themeColor="text1"/>
          <w:sz w:val="24"/>
          <w:szCs w:val="24"/>
          <w:shd w:val="clear" w:color="auto" w:fill="FFFFFF"/>
          <w:lang w:val="hy-AM"/>
        </w:rPr>
        <w:t>361-363-րդ,</w:t>
      </w:r>
      <w:r w:rsidRPr="005B6EDD">
        <w:rPr>
          <w:rFonts w:ascii="GHEA Mariam" w:hAnsi="GHEA Mariam"/>
          <w:color w:val="000000" w:themeColor="text1"/>
          <w:sz w:val="24"/>
          <w:szCs w:val="24"/>
          <w:shd w:val="clear" w:color="auto" w:fill="FFFFFF"/>
          <w:lang w:val="hy-AM"/>
        </w:rPr>
        <w:t xml:space="preserve"> 400-րդ հոդվածներով` Վճռաբեկ դատարանը</w:t>
      </w:r>
      <w:bookmarkStart w:id="6" w:name="_GoBack"/>
      <w:bookmarkEnd w:id="6"/>
    </w:p>
    <w:p w14:paraId="3B961999" w14:textId="3AC219E1" w:rsidR="005B6EDD" w:rsidRPr="004B22E6" w:rsidRDefault="004F456F" w:rsidP="00B56C34">
      <w:pPr>
        <w:tabs>
          <w:tab w:val="left" w:pos="0"/>
        </w:tabs>
        <w:spacing w:line="360" w:lineRule="auto"/>
        <w:ind w:right="-448" w:firstLine="567"/>
        <w:jc w:val="center"/>
        <w:rPr>
          <w:rFonts w:ascii="GHEA Mariam" w:hAnsi="GHEA Mariam"/>
          <w:color w:val="000000" w:themeColor="text1"/>
          <w:sz w:val="24"/>
          <w:szCs w:val="24"/>
          <w:lang w:val="hy-AM"/>
        </w:rPr>
      </w:pPr>
      <w:r w:rsidRPr="0066524D">
        <w:rPr>
          <w:rFonts w:ascii="GHEA Mariam" w:hAnsi="GHEA Mariam"/>
          <w:b/>
          <w:bCs/>
          <w:color w:val="000000" w:themeColor="text1"/>
          <w:sz w:val="24"/>
          <w:szCs w:val="24"/>
          <w:shd w:val="clear" w:color="auto" w:fill="FFFFFF"/>
          <w:lang w:val="hy-AM"/>
        </w:rPr>
        <w:t>Ո Ր Ո Շ Ե Ց</w:t>
      </w:r>
    </w:p>
    <w:p w14:paraId="4EA16043" w14:textId="64D48DF9" w:rsidR="00312ED3" w:rsidRPr="003B4048" w:rsidRDefault="005B6EDD" w:rsidP="00372447">
      <w:pPr>
        <w:tabs>
          <w:tab w:val="left" w:pos="0"/>
        </w:tabs>
        <w:spacing w:after="0" w:line="360" w:lineRule="auto"/>
        <w:ind w:right="-448" w:firstLine="567"/>
        <w:jc w:val="both"/>
        <w:rPr>
          <w:rFonts w:ascii="GHEA Mariam" w:hAnsi="GHEA Mariam"/>
          <w:color w:val="000000" w:themeColor="text1"/>
          <w:sz w:val="24"/>
          <w:szCs w:val="24"/>
          <w:shd w:val="clear" w:color="auto" w:fill="FFFFFF"/>
          <w:lang w:val="hy-AM"/>
        </w:rPr>
      </w:pPr>
      <w:r w:rsidRPr="003B4048">
        <w:rPr>
          <w:rFonts w:ascii="GHEA Mariam" w:hAnsi="GHEA Mariam"/>
          <w:color w:val="000000" w:themeColor="text1"/>
          <w:sz w:val="24"/>
          <w:szCs w:val="24"/>
          <w:shd w:val="clear" w:color="auto" w:fill="FFFFFF"/>
          <w:lang w:val="hy-AM"/>
        </w:rPr>
        <w:t>1.</w:t>
      </w:r>
      <w:r w:rsidRPr="003B4048">
        <w:rPr>
          <w:rFonts w:ascii="GHEA Mariam" w:hAnsi="GHEA Mariam"/>
          <w:b/>
          <w:bCs/>
          <w:color w:val="000000" w:themeColor="text1"/>
          <w:sz w:val="24"/>
          <w:szCs w:val="24"/>
          <w:shd w:val="clear" w:color="auto" w:fill="FFFFFF"/>
          <w:lang w:val="hy-AM"/>
        </w:rPr>
        <w:t xml:space="preserve"> </w:t>
      </w:r>
      <w:r w:rsidR="00EF6D27" w:rsidRPr="003B4048">
        <w:rPr>
          <w:rFonts w:ascii="GHEA Mariam" w:hAnsi="GHEA Mariam"/>
          <w:color w:val="000000" w:themeColor="text1"/>
          <w:sz w:val="24"/>
          <w:szCs w:val="24"/>
          <w:lang w:val="hy-AM"/>
        </w:rPr>
        <w:t xml:space="preserve">Թիվ </w:t>
      </w:r>
      <w:r w:rsidR="009F3188" w:rsidRPr="003B4048">
        <w:rPr>
          <w:rFonts w:ascii="GHEA Mariam" w:hAnsi="GHEA Mariam"/>
          <w:color w:val="000000" w:themeColor="text1"/>
          <w:sz w:val="24"/>
          <w:szCs w:val="24"/>
          <w:lang w:val="hy-AM"/>
        </w:rPr>
        <w:t>ՀԿԴ/0</w:t>
      </w:r>
      <w:r w:rsidR="00312ED3" w:rsidRPr="003B4048">
        <w:rPr>
          <w:rFonts w:ascii="GHEA Mariam" w:hAnsi="GHEA Mariam"/>
          <w:color w:val="000000" w:themeColor="text1"/>
          <w:sz w:val="24"/>
          <w:szCs w:val="24"/>
          <w:lang w:val="hy-AM"/>
        </w:rPr>
        <w:t>024</w:t>
      </w:r>
      <w:r w:rsidR="009F3188" w:rsidRPr="003B4048">
        <w:rPr>
          <w:rFonts w:ascii="GHEA Mariam" w:hAnsi="GHEA Mariam"/>
          <w:color w:val="000000" w:themeColor="text1"/>
          <w:sz w:val="24"/>
          <w:szCs w:val="24"/>
          <w:lang w:val="hy-AM"/>
        </w:rPr>
        <w:t>/0</w:t>
      </w:r>
      <w:r w:rsidR="00312ED3" w:rsidRPr="003B4048">
        <w:rPr>
          <w:rFonts w:ascii="GHEA Mariam" w:hAnsi="GHEA Mariam"/>
          <w:color w:val="000000" w:themeColor="text1"/>
          <w:sz w:val="24"/>
          <w:szCs w:val="24"/>
          <w:lang w:val="hy-AM"/>
        </w:rPr>
        <w:t>6</w:t>
      </w:r>
      <w:r w:rsidR="009F3188" w:rsidRPr="003B4048">
        <w:rPr>
          <w:rFonts w:ascii="GHEA Mariam" w:hAnsi="GHEA Mariam"/>
          <w:color w:val="000000" w:themeColor="text1"/>
          <w:sz w:val="24"/>
          <w:szCs w:val="24"/>
          <w:lang w:val="hy-AM"/>
        </w:rPr>
        <w:t>/2</w:t>
      </w:r>
      <w:r w:rsidR="00312ED3" w:rsidRPr="003B4048">
        <w:rPr>
          <w:rFonts w:ascii="GHEA Mariam" w:hAnsi="GHEA Mariam"/>
          <w:color w:val="000000" w:themeColor="text1"/>
          <w:sz w:val="24"/>
          <w:szCs w:val="24"/>
          <w:lang w:val="hy-AM"/>
        </w:rPr>
        <w:t>5</w:t>
      </w:r>
      <w:r w:rsidR="00EF6D27" w:rsidRPr="003B4048">
        <w:rPr>
          <w:rFonts w:ascii="GHEA Mariam" w:hAnsi="GHEA Mariam"/>
          <w:color w:val="000000" w:themeColor="text1"/>
          <w:sz w:val="24"/>
          <w:szCs w:val="24"/>
          <w:lang w:val="hy-AM"/>
        </w:rPr>
        <w:t xml:space="preserve"> </w:t>
      </w:r>
      <w:r w:rsidR="00312ED3" w:rsidRPr="003B4048">
        <w:rPr>
          <w:rFonts w:ascii="GHEA Mariam" w:hAnsi="GHEA Mariam"/>
          <w:color w:val="000000" w:themeColor="text1"/>
          <w:sz w:val="24"/>
          <w:szCs w:val="24"/>
          <w:lang w:val="hy-AM"/>
        </w:rPr>
        <w:t>դատական վարույթով</w:t>
      </w:r>
      <w:r w:rsidR="00EF6D27" w:rsidRPr="003B4048">
        <w:rPr>
          <w:rFonts w:ascii="GHEA Mariam" w:hAnsi="GHEA Mariam"/>
          <w:color w:val="000000" w:themeColor="text1"/>
          <w:sz w:val="24"/>
          <w:szCs w:val="24"/>
          <w:lang w:val="hy-AM"/>
        </w:rPr>
        <w:t xml:space="preserve"> </w:t>
      </w:r>
      <w:r w:rsidR="00312ED3" w:rsidRPr="003B4048">
        <w:rPr>
          <w:rFonts w:ascii="GHEA Mariam" w:hAnsi="GHEA Mariam"/>
          <w:color w:val="000000" w:themeColor="text1"/>
          <w:sz w:val="24"/>
          <w:szCs w:val="24"/>
          <w:lang w:val="hy-AM"/>
        </w:rPr>
        <w:t>մ</w:t>
      </w:r>
      <w:r w:rsidR="00312ED3" w:rsidRPr="003B4048">
        <w:rPr>
          <w:rFonts w:ascii="GHEA Mariam" w:eastAsia="Times New Roman" w:hAnsi="GHEA Mariam"/>
          <w:sz w:val="24"/>
          <w:szCs w:val="24"/>
          <w:lang w:val="hy-AM"/>
        </w:rPr>
        <w:t xml:space="preserve">եղադրյալ </w:t>
      </w:r>
      <w:r w:rsidR="00312ED3" w:rsidRPr="003B4048">
        <w:rPr>
          <w:rFonts w:ascii="GHEA Mariam" w:hAnsi="GHEA Mariam"/>
          <w:color w:val="000000" w:themeColor="text1"/>
          <w:sz w:val="24"/>
          <w:szCs w:val="24"/>
          <w:lang w:val="hy-AM"/>
        </w:rPr>
        <w:t>Միքայել Վարազդատի Ղիմոյանի</w:t>
      </w:r>
      <w:r w:rsidR="00312ED3" w:rsidRPr="003B4048">
        <w:rPr>
          <w:rFonts w:ascii="GHEA Mariam" w:eastAsia="Times New Roman" w:hAnsi="GHEA Mariam"/>
          <w:sz w:val="24"/>
          <w:szCs w:val="24"/>
          <w:lang w:val="hy-AM"/>
        </w:rPr>
        <w:t xml:space="preserve"> վերաբերյալ ՀՀ վերաքննիչ </w:t>
      </w:r>
      <w:r w:rsidR="006B50E2">
        <w:rPr>
          <w:rFonts w:ascii="GHEA Mariam" w:eastAsia="Times New Roman" w:hAnsi="GHEA Mariam"/>
          <w:sz w:val="24"/>
          <w:szCs w:val="24"/>
          <w:lang w:val="hy-AM"/>
        </w:rPr>
        <w:t>հակակոռուպցիոն</w:t>
      </w:r>
      <w:r w:rsidR="006B50E2" w:rsidRPr="003B4048">
        <w:rPr>
          <w:rFonts w:ascii="GHEA Mariam" w:eastAsia="Times New Roman" w:hAnsi="GHEA Mariam"/>
          <w:sz w:val="24"/>
          <w:szCs w:val="24"/>
          <w:lang w:val="hy-AM"/>
        </w:rPr>
        <w:t xml:space="preserve"> </w:t>
      </w:r>
      <w:r w:rsidR="00312ED3" w:rsidRPr="003B4048">
        <w:rPr>
          <w:rFonts w:ascii="GHEA Mariam" w:eastAsia="Times New Roman" w:hAnsi="GHEA Mariam"/>
          <w:sz w:val="24"/>
          <w:szCs w:val="24"/>
          <w:lang w:val="hy-AM"/>
        </w:rPr>
        <w:t>դատարանի՝ 2025 թվականի մարտի 10-ի որոշումը թողնել անփոփոխ՝ հիմք ընդունելով Վճռաբեկ դատարանի որոշմամբ արտահայտված իրավական դիրքորոշումները:</w:t>
      </w:r>
    </w:p>
    <w:p w14:paraId="291DC17B" w14:textId="2FBDD32A" w:rsidR="007D0BA4" w:rsidRPr="003B4048" w:rsidRDefault="005B6EDD" w:rsidP="00372447">
      <w:pPr>
        <w:spacing w:after="0" w:line="360" w:lineRule="auto"/>
        <w:ind w:right="-448" w:firstLine="567"/>
        <w:jc w:val="both"/>
        <w:rPr>
          <w:rFonts w:ascii="GHEA Mariam" w:hAnsi="GHEA Mariam"/>
          <w:color w:val="000000" w:themeColor="text1"/>
          <w:sz w:val="24"/>
          <w:szCs w:val="24"/>
          <w:shd w:val="clear" w:color="auto" w:fill="FFFFFF"/>
          <w:lang w:val="hy-AM"/>
        </w:rPr>
      </w:pPr>
      <w:r w:rsidRPr="005B6EDD">
        <w:rPr>
          <w:rFonts w:ascii="GHEA Mariam" w:hAnsi="GHEA Mariam"/>
          <w:color w:val="000000" w:themeColor="text1"/>
          <w:sz w:val="24"/>
          <w:szCs w:val="24"/>
          <w:shd w:val="clear" w:color="auto" w:fill="FFFFFF"/>
          <w:lang w:val="hy-AM"/>
        </w:rPr>
        <w:t>2.</w:t>
      </w:r>
      <w:r>
        <w:rPr>
          <w:rFonts w:ascii="GHEA Mariam" w:hAnsi="GHEA Mariam"/>
          <w:color w:val="000000" w:themeColor="text1"/>
          <w:sz w:val="24"/>
          <w:szCs w:val="24"/>
          <w:shd w:val="clear" w:color="auto" w:fill="FFFFFF"/>
          <w:lang w:val="hy-AM"/>
        </w:rPr>
        <w:t xml:space="preserve"> </w:t>
      </w:r>
      <w:r w:rsidR="004F456F" w:rsidRPr="003B4048">
        <w:rPr>
          <w:rFonts w:ascii="GHEA Mariam" w:hAnsi="GHEA Mariam"/>
          <w:color w:val="000000" w:themeColor="text1"/>
          <w:sz w:val="24"/>
          <w:szCs w:val="24"/>
          <w:shd w:val="clear" w:color="auto" w:fill="FFFFFF"/>
          <w:lang w:val="hy-AM"/>
        </w:rPr>
        <w:t xml:space="preserve">Որոշումն օրինական ուժի մեջ է մտնում կայացնելու օրը։ </w:t>
      </w:r>
    </w:p>
    <w:p w14:paraId="37A8B993" w14:textId="1DA94E94" w:rsidR="006162E3" w:rsidRPr="0066524D" w:rsidRDefault="006162E3" w:rsidP="00372447">
      <w:pPr>
        <w:spacing w:after="0" w:line="360" w:lineRule="auto"/>
        <w:ind w:left="-142" w:right="-448"/>
        <w:jc w:val="both"/>
        <w:rPr>
          <w:rFonts w:ascii="GHEA Mariam" w:hAnsi="GHEA Mariam"/>
          <w:color w:val="000000" w:themeColor="text1"/>
          <w:sz w:val="24"/>
          <w:szCs w:val="24"/>
          <w:shd w:val="clear" w:color="auto" w:fill="FFFFFF"/>
          <w:lang w:val="hy-AM"/>
        </w:rPr>
      </w:pPr>
    </w:p>
    <w:p w14:paraId="533D7B04" w14:textId="559929A9" w:rsidR="007D0BA4" w:rsidRPr="0066524D" w:rsidRDefault="006162E3" w:rsidP="00372447">
      <w:pPr>
        <w:spacing w:line="360" w:lineRule="auto"/>
        <w:ind w:left="-142" w:right="-448"/>
        <w:rPr>
          <w:rFonts w:ascii="GHEA Mariam" w:hAnsi="GHEA Mariam"/>
          <w:color w:val="000000" w:themeColor="text1"/>
          <w:sz w:val="24"/>
          <w:szCs w:val="24"/>
          <w:lang w:val="hy-AM"/>
        </w:rPr>
      </w:pPr>
      <w:r w:rsidRPr="0066524D">
        <w:rPr>
          <w:rFonts w:ascii="GHEA Mariam" w:hAnsi="GHEA Mariam"/>
          <w:color w:val="000000" w:themeColor="text1"/>
          <w:sz w:val="24"/>
          <w:szCs w:val="24"/>
          <w:lang w:val="hy-AM"/>
        </w:rPr>
        <w:t xml:space="preserve"> </w:t>
      </w:r>
      <w:r w:rsidR="00B56C34">
        <w:rPr>
          <w:rFonts w:ascii="GHEA Mariam" w:hAnsi="GHEA Mariam"/>
          <w:color w:val="000000" w:themeColor="text1"/>
          <w:sz w:val="24"/>
          <w:szCs w:val="24"/>
          <w:lang w:val="hy-AM"/>
        </w:rPr>
        <w:t xml:space="preserve">          </w:t>
      </w:r>
      <w:r w:rsidR="00AF7012" w:rsidRPr="0066524D">
        <w:rPr>
          <w:rFonts w:ascii="GHEA Mariam" w:hAnsi="GHEA Mariam"/>
          <w:color w:val="000000" w:themeColor="text1"/>
          <w:sz w:val="24"/>
          <w:szCs w:val="24"/>
          <w:lang w:val="hy-AM"/>
        </w:rPr>
        <w:t xml:space="preserve">Նախագահող`         </w:t>
      </w:r>
      <w:r w:rsidR="00AF7012" w:rsidRPr="0066524D">
        <w:rPr>
          <w:rFonts w:ascii="GHEA Mariam" w:hAnsi="GHEA Mariam"/>
          <w:color w:val="000000" w:themeColor="text1"/>
          <w:sz w:val="24"/>
          <w:szCs w:val="24"/>
          <w:lang w:val="hy-AM"/>
        </w:rPr>
        <w:tab/>
        <w:t xml:space="preserve">     </w:t>
      </w:r>
      <w:r w:rsidR="00A37B6B" w:rsidRPr="0066524D">
        <w:rPr>
          <w:rFonts w:ascii="GHEA Mariam" w:hAnsi="GHEA Mariam"/>
          <w:color w:val="000000" w:themeColor="text1"/>
          <w:sz w:val="24"/>
          <w:szCs w:val="24"/>
          <w:lang w:val="hy-AM"/>
        </w:rPr>
        <w:t xml:space="preserve">     </w:t>
      </w:r>
      <w:r w:rsidR="00AF7012" w:rsidRPr="0066524D">
        <w:rPr>
          <w:rFonts w:ascii="GHEA Mariam" w:hAnsi="GHEA Mariam"/>
          <w:color w:val="000000" w:themeColor="text1"/>
          <w:sz w:val="24"/>
          <w:szCs w:val="24"/>
          <w:lang w:val="hy-AM"/>
        </w:rPr>
        <w:t xml:space="preserve">   </w:t>
      </w:r>
      <w:r w:rsidR="00AF7012" w:rsidRPr="004B22E6">
        <w:rPr>
          <w:rFonts w:ascii="GHEA Mariam" w:hAnsi="GHEA Mariam"/>
          <w:color w:val="000000" w:themeColor="text1"/>
          <w:sz w:val="24"/>
          <w:szCs w:val="24"/>
          <w:u w:val="single"/>
          <w:lang w:val="hy-AM"/>
        </w:rPr>
        <w:t xml:space="preserve"> </w:t>
      </w:r>
      <w:r w:rsidR="00AF7012" w:rsidRPr="0066524D">
        <w:rPr>
          <w:rFonts w:ascii="GHEA Mariam" w:hAnsi="GHEA Mariam"/>
          <w:color w:val="000000" w:themeColor="text1"/>
          <w:sz w:val="24"/>
          <w:szCs w:val="24"/>
          <w:u w:val="single"/>
          <w:lang w:val="hy-AM"/>
        </w:rPr>
        <w:t xml:space="preserve">                                            </w:t>
      </w:r>
      <w:r w:rsidR="004B22E6">
        <w:rPr>
          <w:rFonts w:ascii="GHEA Mariam" w:hAnsi="GHEA Mariam"/>
          <w:color w:val="000000" w:themeColor="text1"/>
          <w:sz w:val="24"/>
          <w:szCs w:val="24"/>
          <w:u w:val="single"/>
          <w:lang w:val="hy-AM"/>
        </w:rPr>
        <w:t xml:space="preserve">     </w:t>
      </w:r>
      <w:r w:rsidR="00B56C34">
        <w:rPr>
          <w:rFonts w:ascii="GHEA Mariam" w:hAnsi="GHEA Mariam"/>
          <w:color w:val="000000" w:themeColor="text1"/>
          <w:sz w:val="24"/>
          <w:szCs w:val="24"/>
          <w:u w:val="single"/>
          <w:lang w:val="hy-AM"/>
        </w:rPr>
        <w:t xml:space="preserve"> </w:t>
      </w:r>
      <w:r w:rsidR="00E02468">
        <w:rPr>
          <w:rFonts w:ascii="GHEA Mariam" w:hAnsi="GHEA Mariam"/>
          <w:color w:val="000000" w:themeColor="text1"/>
          <w:sz w:val="24"/>
          <w:szCs w:val="24"/>
          <w:u w:val="single"/>
          <w:lang w:val="hy-AM"/>
        </w:rPr>
        <w:t xml:space="preserve"> </w:t>
      </w:r>
      <w:r w:rsidR="004B22E6">
        <w:rPr>
          <w:rFonts w:ascii="GHEA Mariam" w:hAnsi="GHEA Mariam"/>
          <w:color w:val="000000" w:themeColor="text1"/>
          <w:sz w:val="24"/>
          <w:szCs w:val="24"/>
          <w:u w:val="single"/>
          <w:lang w:val="hy-AM"/>
        </w:rPr>
        <w:t xml:space="preserve">  </w:t>
      </w:r>
      <w:r w:rsidR="00AF7012" w:rsidRPr="0066524D">
        <w:rPr>
          <w:rFonts w:ascii="GHEA Mariam" w:hAnsi="GHEA Mariam"/>
          <w:color w:val="000000" w:themeColor="text1"/>
          <w:sz w:val="24"/>
          <w:szCs w:val="24"/>
          <w:u w:val="single"/>
          <w:lang w:val="hy-AM"/>
        </w:rPr>
        <w:t>Ա.ԿՐԿՅԱՇԱՐՅԱ</w:t>
      </w:r>
      <w:r w:rsidR="007D0BA4" w:rsidRPr="0066524D">
        <w:rPr>
          <w:rFonts w:ascii="GHEA Mariam" w:hAnsi="GHEA Mariam"/>
          <w:color w:val="000000" w:themeColor="text1"/>
          <w:sz w:val="24"/>
          <w:szCs w:val="24"/>
          <w:u w:val="single"/>
          <w:lang w:val="hy-AM"/>
        </w:rPr>
        <w:t>Ն</w:t>
      </w:r>
    </w:p>
    <w:p w14:paraId="5FD0DB18" w14:textId="0B470FE6" w:rsidR="007D0BA4" w:rsidRPr="0066524D" w:rsidRDefault="009F3188" w:rsidP="00372447">
      <w:pPr>
        <w:spacing w:line="360" w:lineRule="auto"/>
        <w:ind w:left="-142" w:right="-448"/>
        <w:rPr>
          <w:rFonts w:ascii="GHEA Mariam" w:hAnsi="GHEA Mariam"/>
          <w:color w:val="000000" w:themeColor="text1"/>
          <w:sz w:val="24"/>
          <w:szCs w:val="24"/>
          <w:u w:val="single"/>
          <w:lang w:val="hy-AM"/>
        </w:rPr>
      </w:pPr>
      <w:r w:rsidRPr="0066524D">
        <w:rPr>
          <w:rFonts w:ascii="GHEA Mariam" w:hAnsi="GHEA Mariam"/>
          <w:color w:val="000000" w:themeColor="text1"/>
          <w:sz w:val="24"/>
          <w:szCs w:val="24"/>
          <w:lang w:val="hy-AM"/>
        </w:rPr>
        <w:t xml:space="preserve"> </w:t>
      </w:r>
      <w:r w:rsidR="00B56C34">
        <w:rPr>
          <w:rFonts w:ascii="GHEA Mariam" w:hAnsi="GHEA Mariam"/>
          <w:color w:val="000000" w:themeColor="text1"/>
          <w:sz w:val="24"/>
          <w:szCs w:val="24"/>
          <w:lang w:val="hy-AM"/>
        </w:rPr>
        <w:t xml:space="preserve">          </w:t>
      </w:r>
      <w:r w:rsidR="00AF7012" w:rsidRPr="0066524D">
        <w:rPr>
          <w:rFonts w:ascii="GHEA Mariam" w:hAnsi="GHEA Mariam"/>
          <w:color w:val="000000" w:themeColor="text1"/>
          <w:sz w:val="24"/>
          <w:szCs w:val="24"/>
          <w:lang w:val="hy-AM"/>
        </w:rPr>
        <w:t xml:space="preserve">Դատավորներ`     </w:t>
      </w:r>
      <w:r w:rsidRPr="0066524D">
        <w:rPr>
          <w:rFonts w:ascii="GHEA Mariam" w:hAnsi="GHEA Mariam"/>
          <w:color w:val="000000" w:themeColor="text1"/>
          <w:sz w:val="24"/>
          <w:szCs w:val="24"/>
          <w:lang w:val="hy-AM"/>
        </w:rPr>
        <w:t xml:space="preserve">  </w:t>
      </w:r>
      <w:r w:rsidR="00AF7012" w:rsidRPr="0066524D">
        <w:rPr>
          <w:rFonts w:ascii="GHEA Mariam" w:hAnsi="GHEA Mariam"/>
          <w:color w:val="000000" w:themeColor="text1"/>
          <w:sz w:val="24"/>
          <w:szCs w:val="24"/>
          <w:lang w:val="hy-AM"/>
        </w:rPr>
        <w:t xml:space="preserve">   </w:t>
      </w:r>
      <w:r w:rsidR="00B56C34">
        <w:rPr>
          <w:rFonts w:ascii="GHEA Mariam" w:hAnsi="GHEA Mariam"/>
          <w:color w:val="000000" w:themeColor="text1"/>
          <w:sz w:val="24"/>
          <w:szCs w:val="24"/>
          <w:lang w:val="hy-AM"/>
        </w:rPr>
        <w:t xml:space="preserve"> </w:t>
      </w:r>
      <w:r w:rsidR="00AF7012" w:rsidRPr="0066524D">
        <w:rPr>
          <w:rFonts w:ascii="GHEA Mariam" w:hAnsi="GHEA Mariam"/>
          <w:color w:val="000000" w:themeColor="text1"/>
          <w:sz w:val="24"/>
          <w:szCs w:val="24"/>
          <w:lang w:val="hy-AM"/>
        </w:rPr>
        <w:t xml:space="preserve">           </w:t>
      </w:r>
      <w:r w:rsidR="00AF7012" w:rsidRPr="004B22E6">
        <w:rPr>
          <w:rFonts w:ascii="GHEA Mariam" w:hAnsi="GHEA Mariam"/>
          <w:color w:val="000000" w:themeColor="text1"/>
          <w:sz w:val="24"/>
          <w:szCs w:val="24"/>
          <w:u w:val="single"/>
          <w:lang w:val="hy-AM"/>
        </w:rPr>
        <w:t xml:space="preserve"> </w:t>
      </w:r>
      <w:r w:rsidR="00AF7012" w:rsidRPr="0066524D">
        <w:rPr>
          <w:rFonts w:ascii="GHEA Mariam" w:hAnsi="GHEA Mariam"/>
          <w:color w:val="000000" w:themeColor="text1"/>
          <w:sz w:val="24"/>
          <w:szCs w:val="24"/>
          <w:u w:val="single"/>
          <w:lang w:val="hy-AM"/>
        </w:rPr>
        <w:t xml:space="preserve">                                             </w:t>
      </w:r>
      <w:r w:rsidRPr="0066524D">
        <w:rPr>
          <w:rFonts w:ascii="GHEA Mariam" w:hAnsi="GHEA Mariam"/>
          <w:color w:val="000000" w:themeColor="text1"/>
          <w:sz w:val="24"/>
          <w:szCs w:val="24"/>
          <w:u w:val="single"/>
          <w:lang w:val="hy-AM"/>
        </w:rPr>
        <w:t xml:space="preserve">      </w:t>
      </w:r>
      <w:r w:rsidR="004B22E6">
        <w:rPr>
          <w:rFonts w:ascii="GHEA Mariam" w:hAnsi="GHEA Mariam"/>
          <w:color w:val="000000" w:themeColor="text1"/>
          <w:sz w:val="24"/>
          <w:szCs w:val="24"/>
          <w:u w:val="single"/>
          <w:lang w:val="hy-AM"/>
        </w:rPr>
        <w:t xml:space="preserve">      </w:t>
      </w:r>
      <w:r w:rsidR="00AF7012" w:rsidRPr="0066524D">
        <w:rPr>
          <w:rFonts w:ascii="GHEA Mariam" w:hAnsi="GHEA Mariam"/>
          <w:color w:val="000000" w:themeColor="text1"/>
          <w:sz w:val="24"/>
          <w:szCs w:val="24"/>
          <w:u w:val="single"/>
          <w:lang w:val="hy-AM"/>
        </w:rPr>
        <w:t>Ե.ԴԱՆԻԵԼՅԱՆ</w:t>
      </w:r>
    </w:p>
    <w:p w14:paraId="37A1AB21" w14:textId="1CB222D0" w:rsidR="00EB0786" w:rsidRPr="0066524D" w:rsidRDefault="00EB0786" w:rsidP="00372447">
      <w:pPr>
        <w:spacing w:line="360" w:lineRule="auto"/>
        <w:ind w:left="-142" w:right="-448"/>
        <w:jc w:val="center"/>
        <w:rPr>
          <w:rFonts w:ascii="GHEA Mariam" w:hAnsi="GHEA Mariam"/>
          <w:color w:val="000000" w:themeColor="text1"/>
          <w:sz w:val="24"/>
          <w:szCs w:val="24"/>
          <w:u w:val="single"/>
          <w:lang w:val="hy-AM"/>
        </w:rPr>
      </w:pPr>
      <w:r w:rsidRPr="0066524D">
        <w:rPr>
          <w:rFonts w:ascii="GHEA Mariam" w:hAnsi="GHEA Mariam"/>
          <w:color w:val="000000" w:themeColor="text1"/>
          <w:sz w:val="24"/>
          <w:szCs w:val="24"/>
          <w:lang w:val="hy-AM"/>
        </w:rPr>
        <w:t xml:space="preserve">                                                         </w:t>
      </w:r>
      <w:r w:rsidRPr="00372447">
        <w:rPr>
          <w:rFonts w:ascii="GHEA Mariam" w:hAnsi="GHEA Mariam"/>
          <w:color w:val="000000" w:themeColor="text1"/>
          <w:sz w:val="24"/>
          <w:szCs w:val="24"/>
          <w:lang w:val="hy-AM"/>
        </w:rPr>
        <w:t xml:space="preserve"> </w:t>
      </w:r>
      <w:r w:rsidRPr="0066524D">
        <w:rPr>
          <w:rFonts w:ascii="GHEA Mariam" w:hAnsi="GHEA Mariam"/>
          <w:color w:val="000000" w:themeColor="text1"/>
          <w:sz w:val="24"/>
          <w:szCs w:val="24"/>
          <w:u w:val="single"/>
          <w:lang w:val="hy-AM"/>
        </w:rPr>
        <w:t xml:space="preserve">                                                </w:t>
      </w:r>
      <w:r w:rsidR="009F3188" w:rsidRPr="0066524D">
        <w:rPr>
          <w:rFonts w:ascii="GHEA Mariam" w:hAnsi="GHEA Mariam"/>
          <w:color w:val="000000" w:themeColor="text1"/>
          <w:sz w:val="24"/>
          <w:szCs w:val="24"/>
          <w:u w:val="single"/>
          <w:lang w:val="hy-AM"/>
        </w:rPr>
        <w:t xml:space="preserve"> </w:t>
      </w:r>
      <w:r w:rsidR="004B22E6">
        <w:rPr>
          <w:rFonts w:ascii="GHEA Mariam" w:hAnsi="GHEA Mariam"/>
          <w:color w:val="000000" w:themeColor="text1"/>
          <w:sz w:val="24"/>
          <w:szCs w:val="24"/>
          <w:u w:val="single"/>
          <w:lang w:val="hy-AM"/>
        </w:rPr>
        <w:t xml:space="preserve">       </w:t>
      </w:r>
      <w:r w:rsidR="009F3188" w:rsidRPr="0066524D">
        <w:rPr>
          <w:rFonts w:ascii="GHEA Mariam" w:hAnsi="GHEA Mariam"/>
          <w:color w:val="000000" w:themeColor="text1"/>
          <w:sz w:val="24"/>
          <w:szCs w:val="24"/>
          <w:u w:val="single"/>
          <w:lang w:val="hy-AM"/>
        </w:rPr>
        <w:t>Ռ</w:t>
      </w:r>
      <w:r w:rsidRPr="0066524D">
        <w:rPr>
          <w:rFonts w:ascii="Cambria Math" w:hAnsi="Cambria Math" w:cs="Cambria Math"/>
          <w:color w:val="000000" w:themeColor="text1"/>
          <w:sz w:val="24"/>
          <w:szCs w:val="24"/>
          <w:u w:val="single"/>
          <w:lang w:val="hy-AM"/>
        </w:rPr>
        <w:t>․</w:t>
      </w:r>
      <w:r w:rsidRPr="0066524D">
        <w:rPr>
          <w:rFonts w:ascii="GHEA Mariam" w:hAnsi="GHEA Mariam"/>
          <w:color w:val="000000" w:themeColor="text1"/>
          <w:sz w:val="24"/>
          <w:szCs w:val="24"/>
          <w:u w:val="single"/>
          <w:lang w:val="hy-AM"/>
        </w:rPr>
        <w:t>Մ</w:t>
      </w:r>
      <w:r w:rsidR="009F3188" w:rsidRPr="0066524D">
        <w:rPr>
          <w:rFonts w:ascii="GHEA Mariam" w:hAnsi="GHEA Mariam"/>
          <w:color w:val="000000" w:themeColor="text1"/>
          <w:sz w:val="24"/>
          <w:szCs w:val="24"/>
          <w:u w:val="single"/>
          <w:lang w:val="hy-AM"/>
        </w:rPr>
        <w:t>ԽԻԹԱՐ</w:t>
      </w:r>
      <w:r w:rsidRPr="0066524D">
        <w:rPr>
          <w:rFonts w:ascii="GHEA Mariam" w:hAnsi="GHEA Mariam"/>
          <w:color w:val="000000" w:themeColor="text1"/>
          <w:sz w:val="24"/>
          <w:szCs w:val="24"/>
          <w:u w:val="single"/>
          <w:lang w:val="hy-AM"/>
        </w:rPr>
        <w:t>ՅԱՆ</w:t>
      </w:r>
    </w:p>
    <w:p w14:paraId="67584E4F" w14:textId="4D06159D" w:rsidR="009F3188" w:rsidRPr="0066524D" w:rsidRDefault="009F3188" w:rsidP="00372447">
      <w:pPr>
        <w:spacing w:line="360" w:lineRule="auto"/>
        <w:ind w:left="-142" w:right="-448"/>
        <w:jc w:val="center"/>
        <w:rPr>
          <w:rFonts w:ascii="GHEA Mariam" w:hAnsi="GHEA Mariam"/>
          <w:color w:val="000000" w:themeColor="text1"/>
          <w:sz w:val="24"/>
          <w:szCs w:val="24"/>
          <w:u w:val="single"/>
          <w:lang w:val="hy-AM"/>
        </w:rPr>
      </w:pPr>
      <w:r w:rsidRPr="0066524D">
        <w:rPr>
          <w:rFonts w:ascii="GHEA Mariam" w:hAnsi="GHEA Mariam"/>
          <w:color w:val="000000" w:themeColor="text1"/>
          <w:sz w:val="24"/>
          <w:szCs w:val="24"/>
          <w:lang w:val="hy-AM"/>
        </w:rPr>
        <w:t xml:space="preserve">                                                          </w:t>
      </w:r>
      <w:r w:rsidRPr="0066524D">
        <w:rPr>
          <w:rFonts w:ascii="GHEA Mariam" w:hAnsi="GHEA Mariam"/>
          <w:color w:val="000000" w:themeColor="text1"/>
          <w:sz w:val="24"/>
          <w:szCs w:val="24"/>
          <w:u w:val="single"/>
          <w:lang w:val="hy-AM"/>
        </w:rPr>
        <w:t xml:space="preserve">                                                         </w:t>
      </w:r>
      <w:r w:rsidR="004B22E6">
        <w:rPr>
          <w:rFonts w:ascii="GHEA Mariam" w:hAnsi="GHEA Mariam"/>
          <w:color w:val="000000" w:themeColor="text1"/>
          <w:sz w:val="24"/>
          <w:szCs w:val="24"/>
          <w:u w:val="single"/>
          <w:lang w:val="hy-AM"/>
        </w:rPr>
        <w:t xml:space="preserve">       </w:t>
      </w:r>
      <w:r w:rsidRPr="0066524D">
        <w:rPr>
          <w:rFonts w:ascii="GHEA Mariam" w:hAnsi="GHEA Mariam"/>
          <w:color w:val="000000" w:themeColor="text1"/>
          <w:sz w:val="24"/>
          <w:szCs w:val="24"/>
          <w:u w:val="single"/>
          <w:lang w:val="hy-AM"/>
        </w:rPr>
        <w:t>Ս</w:t>
      </w:r>
      <w:r w:rsidRPr="0066524D">
        <w:rPr>
          <w:rFonts w:ascii="Cambria Math" w:hAnsi="Cambria Math" w:cs="Cambria Math"/>
          <w:color w:val="000000" w:themeColor="text1"/>
          <w:sz w:val="24"/>
          <w:szCs w:val="24"/>
          <w:u w:val="single"/>
          <w:lang w:val="hy-AM"/>
        </w:rPr>
        <w:t>․</w:t>
      </w:r>
      <w:r w:rsidRPr="0066524D">
        <w:rPr>
          <w:rFonts w:ascii="GHEA Mariam" w:hAnsi="GHEA Mariam"/>
          <w:color w:val="000000" w:themeColor="text1"/>
          <w:sz w:val="24"/>
          <w:szCs w:val="24"/>
          <w:u w:val="single"/>
          <w:lang w:val="hy-AM"/>
        </w:rPr>
        <w:t>ՉԻՉՈՅԱՆ</w:t>
      </w:r>
    </w:p>
    <w:p w14:paraId="508763E6" w14:textId="04B5203D" w:rsidR="00724647" w:rsidRDefault="007D0BA4" w:rsidP="00372447">
      <w:pPr>
        <w:spacing w:line="360" w:lineRule="auto"/>
        <w:ind w:left="-142" w:right="-448"/>
        <w:jc w:val="right"/>
        <w:rPr>
          <w:rFonts w:ascii="GHEA Mariam" w:hAnsi="GHEA Mariam"/>
          <w:color w:val="000000" w:themeColor="text1"/>
          <w:sz w:val="24"/>
          <w:szCs w:val="24"/>
          <w:u w:val="single"/>
          <w:lang w:val="hy-AM"/>
        </w:rPr>
      </w:pPr>
      <w:r w:rsidRPr="0066524D">
        <w:rPr>
          <w:rFonts w:ascii="GHEA Mariam" w:hAnsi="GHEA Mariam"/>
          <w:color w:val="000000" w:themeColor="text1"/>
          <w:sz w:val="24"/>
          <w:szCs w:val="24"/>
          <w:lang w:val="hy-AM"/>
        </w:rPr>
        <w:t xml:space="preserve">                                              </w:t>
      </w:r>
      <w:r w:rsidRPr="004B22E6">
        <w:rPr>
          <w:rFonts w:ascii="GHEA Mariam" w:hAnsi="GHEA Mariam"/>
          <w:color w:val="000000" w:themeColor="text1"/>
          <w:sz w:val="24"/>
          <w:szCs w:val="24"/>
          <w:u w:val="single"/>
          <w:lang w:val="hy-AM"/>
        </w:rPr>
        <w:t xml:space="preserve">     </w:t>
      </w:r>
      <w:r w:rsidRPr="004B22E6">
        <w:rPr>
          <w:rFonts w:ascii="GHEA Mariam" w:hAnsi="GHEA Mariam"/>
          <w:i/>
          <w:iCs/>
          <w:color w:val="000000" w:themeColor="text1"/>
          <w:sz w:val="24"/>
          <w:szCs w:val="24"/>
          <w:u w:val="single"/>
          <w:lang w:val="hy-AM"/>
        </w:rPr>
        <w:t xml:space="preserve"> </w:t>
      </w:r>
      <w:r w:rsidRPr="004B22E6">
        <w:rPr>
          <w:rFonts w:ascii="GHEA Mariam" w:hAnsi="GHEA Mariam"/>
          <w:color w:val="000000" w:themeColor="text1"/>
          <w:sz w:val="24"/>
          <w:szCs w:val="24"/>
          <w:u w:val="single"/>
          <w:lang w:val="hy-AM"/>
        </w:rPr>
        <w:t xml:space="preserve"> </w:t>
      </w:r>
      <w:r w:rsidRPr="0066524D">
        <w:rPr>
          <w:rFonts w:ascii="GHEA Mariam" w:hAnsi="GHEA Mariam"/>
          <w:color w:val="000000" w:themeColor="text1"/>
          <w:sz w:val="24"/>
          <w:szCs w:val="24"/>
          <w:u w:val="single"/>
          <w:lang w:val="hy-AM"/>
        </w:rPr>
        <w:t xml:space="preserve">                                                    </w:t>
      </w:r>
      <w:r w:rsidR="000C7776" w:rsidRPr="0066524D">
        <w:rPr>
          <w:rFonts w:ascii="GHEA Mariam" w:hAnsi="GHEA Mariam"/>
          <w:color w:val="000000" w:themeColor="text1"/>
          <w:sz w:val="24"/>
          <w:szCs w:val="24"/>
          <w:u w:val="single"/>
          <w:lang w:val="hy-AM"/>
        </w:rPr>
        <w:t xml:space="preserve">  </w:t>
      </w:r>
      <w:r w:rsidR="00AF7012" w:rsidRPr="0066524D">
        <w:rPr>
          <w:rFonts w:ascii="GHEA Mariam" w:hAnsi="GHEA Mariam"/>
          <w:color w:val="000000" w:themeColor="text1"/>
          <w:sz w:val="24"/>
          <w:szCs w:val="24"/>
          <w:u w:val="single"/>
          <w:lang w:val="hy-AM"/>
        </w:rPr>
        <w:t>Դ</w:t>
      </w:r>
      <w:r w:rsidR="00AF7012" w:rsidRPr="0066524D">
        <w:rPr>
          <w:rFonts w:ascii="Cambria Math" w:hAnsi="Cambria Math" w:cs="Cambria Math"/>
          <w:color w:val="000000" w:themeColor="text1"/>
          <w:sz w:val="24"/>
          <w:szCs w:val="24"/>
          <w:u w:val="single"/>
          <w:lang w:val="hy-AM"/>
        </w:rPr>
        <w:t>․</w:t>
      </w:r>
      <w:r w:rsidR="00AF7012" w:rsidRPr="0066524D">
        <w:rPr>
          <w:rFonts w:ascii="GHEA Mariam" w:hAnsi="GHEA Mariam" w:cs="GHEA Mariam"/>
          <w:color w:val="000000" w:themeColor="text1"/>
          <w:sz w:val="24"/>
          <w:szCs w:val="24"/>
          <w:u w:val="single"/>
          <w:lang w:val="hy-AM"/>
        </w:rPr>
        <w:t>ՎԵՔԻԼՅԱՆ</w:t>
      </w:r>
    </w:p>
    <w:p w14:paraId="049A66BA" w14:textId="32638EB1" w:rsidR="006B50E2" w:rsidRDefault="006B50E2" w:rsidP="00372447">
      <w:pPr>
        <w:spacing w:line="360" w:lineRule="auto"/>
        <w:ind w:left="-142" w:right="-448"/>
        <w:jc w:val="right"/>
        <w:rPr>
          <w:rFonts w:ascii="GHEA Mariam" w:hAnsi="GHEA Mariam"/>
          <w:sz w:val="24"/>
          <w:szCs w:val="24"/>
          <w:lang w:val="hy-AM"/>
        </w:rPr>
      </w:pPr>
    </w:p>
    <w:p w14:paraId="3065DAB8" w14:textId="4E848415" w:rsidR="006B50E2" w:rsidRDefault="006B50E2" w:rsidP="00372447">
      <w:pPr>
        <w:spacing w:line="360" w:lineRule="auto"/>
        <w:ind w:left="-142" w:right="-448"/>
        <w:jc w:val="right"/>
        <w:rPr>
          <w:rFonts w:ascii="GHEA Mariam" w:hAnsi="GHEA Mariam"/>
          <w:sz w:val="24"/>
          <w:szCs w:val="24"/>
          <w:lang w:val="hy-AM"/>
        </w:rPr>
      </w:pPr>
    </w:p>
    <w:p w14:paraId="4CCBFF28" w14:textId="77777777" w:rsidR="006B50E2" w:rsidRPr="0066524D" w:rsidRDefault="006B50E2" w:rsidP="00372447">
      <w:pPr>
        <w:spacing w:line="360" w:lineRule="auto"/>
        <w:ind w:left="-142" w:right="-448"/>
        <w:jc w:val="right"/>
        <w:rPr>
          <w:rFonts w:ascii="GHEA Mariam" w:hAnsi="GHEA Mariam"/>
          <w:color w:val="000000" w:themeColor="text1"/>
          <w:sz w:val="24"/>
          <w:szCs w:val="24"/>
          <w:lang w:val="hy-AM"/>
        </w:rPr>
      </w:pPr>
    </w:p>
    <w:sectPr w:rsidR="006B50E2" w:rsidRPr="0066524D" w:rsidSect="002810EC">
      <w:headerReference w:type="default" r:id="rId9"/>
      <w:pgSz w:w="11906" w:h="16838"/>
      <w:pgMar w:top="993" w:right="1416" w:bottom="1276" w:left="1440"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3DBE2" w14:textId="77777777" w:rsidR="006642B0" w:rsidRDefault="006642B0" w:rsidP="001E797A">
      <w:pPr>
        <w:spacing w:after="0" w:line="240" w:lineRule="auto"/>
      </w:pPr>
      <w:r>
        <w:separator/>
      </w:r>
    </w:p>
  </w:endnote>
  <w:endnote w:type="continuationSeparator" w:id="0">
    <w:p w14:paraId="58B64D97" w14:textId="77777777" w:rsidR="006642B0" w:rsidRDefault="006642B0" w:rsidP="001E7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Miriam">
    <w:charset w:val="B1"/>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32B87" w14:textId="77777777" w:rsidR="006642B0" w:rsidRDefault="006642B0" w:rsidP="001E797A">
      <w:pPr>
        <w:spacing w:after="0" w:line="240" w:lineRule="auto"/>
      </w:pPr>
      <w:r>
        <w:separator/>
      </w:r>
    </w:p>
  </w:footnote>
  <w:footnote w:type="continuationSeparator" w:id="0">
    <w:p w14:paraId="301C2BCC" w14:textId="77777777" w:rsidR="006642B0" w:rsidRDefault="006642B0" w:rsidP="001E797A">
      <w:pPr>
        <w:spacing w:after="0" w:line="240" w:lineRule="auto"/>
      </w:pPr>
      <w:r>
        <w:continuationSeparator/>
      </w:r>
    </w:p>
  </w:footnote>
  <w:footnote w:id="1">
    <w:p w14:paraId="2D38FB48" w14:textId="284A23F8" w:rsidR="00AD2CE5" w:rsidRPr="00C84115" w:rsidRDefault="00AD2CE5" w:rsidP="00A905BF">
      <w:pPr>
        <w:pStyle w:val="FootnoteText"/>
        <w:rPr>
          <w:rFonts w:ascii="GHEA Mariam" w:hAnsi="GHEA Mariam" w:cs="Cambria Math"/>
          <w:lang w:val="hy-AM"/>
        </w:rPr>
      </w:pPr>
      <w:r w:rsidRPr="00C84115">
        <w:rPr>
          <w:rStyle w:val="FootnoteReference"/>
          <w:rFonts w:ascii="GHEA Mariam" w:hAnsi="GHEA Mariam"/>
        </w:rPr>
        <w:footnoteRef/>
      </w:r>
      <w:r w:rsidRPr="00B92524">
        <w:rPr>
          <w:rFonts w:ascii="GHEA Mariam" w:hAnsi="GHEA Mariam"/>
          <w:lang w:val="hy-AM"/>
        </w:rPr>
        <w:t xml:space="preserve"> </w:t>
      </w:r>
      <w:r w:rsidRPr="0079697B">
        <w:rPr>
          <w:rFonts w:ascii="GHEA Mariam" w:hAnsi="GHEA Mariam"/>
          <w:lang w:val="hy-AM"/>
        </w:rPr>
        <w:t>Տե՛ս վարույթի նյութեր</w:t>
      </w:r>
      <w:r w:rsidRPr="00C84115">
        <w:rPr>
          <w:rFonts w:ascii="GHEA Mariam" w:hAnsi="GHEA Mariam"/>
          <w:lang w:val="hy-AM"/>
        </w:rPr>
        <w:t>,</w:t>
      </w:r>
      <w:r>
        <w:rPr>
          <w:rFonts w:ascii="GHEA Mariam" w:hAnsi="GHEA Mariam"/>
          <w:lang w:val="hy-AM"/>
        </w:rPr>
        <w:t xml:space="preserve"> հատոր 2,</w:t>
      </w:r>
      <w:r w:rsidRPr="00C84115">
        <w:rPr>
          <w:rFonts w:ascii="GHEA Mariam" w:hAnsi="GHEA Mariam"/>
          <w:lang w:val="hy-AM"/>
        </w:rPr>
        <w:t xml:space="preserve"> թերթեր </w:t>
      </w:r>
      <w:r>
        <w:rPr>
          <w:rFonts w:ascii="GHEA Mariam" w:hAnsi="GHEA Mariam" w:cs="Cambria Math"/>
          <w:lang w:val="hy-AM"/>
        </w:rPr>
        <w:t>8</w:t>
      </w:r>
      <w:r w:rsidRPr="00C84115">
        <w:rPr>
          <w:rFonts w:ascii="GHEA Mariam" w:hAnsi="GHEA Mariam" w:cs="Cambria Math"/>
          <w:lang w:val="hy-AM"/>
        </w:rPr>
        <w:t>-</w:t>
      </w:r>
      <w:r>
        <w:rPr>
          <w:rFonts w:ascii="GHEA Mariam" w:hAnsi="GHEA Mariam" w:cs="Cambria Math"/>
          <w:lang w:val="hy-AM"/>
        </w:rPr>
        <w:t>12</w:t>
      </w:r>
      <w:r w:rsidRPr="00C84115">
        <w:rPr>
          <w:rFonts w:ascii="GHEA Mariam" w:hAnsi="GHEA Mariam"/>
          <w:lang w:val="es-CL"/>
        </w:rPr>
        <w:t>:</w:t>
      </w:r>
    </w:p>
    <w:p w14:paraId="7E0CD0D2" w14:textId="77777777" w:rsidR="00AD2CE5" w:rsidRPr="00C84115" w:rsidRDefault="00AD2CE5" w:rsidP="00A905BF">
      <w:pPr>
        <w:pStyle w:val="FootnoteText"/>
        <w:rPr>
          <w:rFonts w:ascii="GHEA Mariam" w:hAnsi="GHEA Mariam"/>
          <w:highlight w:val="yellow"/>
          <w:lang w:val="hy-AM"/>
        </w:rPr>
      </w:pPr>
    </w:p>
    <w:p w14:paraId="4CB4018F" w14:textId="77777777" w:rsidR="00AD2CE5" w:rsidRPr="00C84115" w:rsidRDefault="00AD2CE5" w:rsidP="00A905BF">
      <w:pPr>
        <w:pStyle w:val="FootnoteText"/>
        <w:rPr>
          <w:rFonts w:ascii="GHEA Mariam" w:hAnsi="GHEA Mariam"/>
          <w:highlight w:val="yellow"/>
          <w:lang w:val="hy-AM"/>
        </w:rPr>
      </w:pPr>
    </w:p>
    <w:p w14:paraId="30ACB786" w14:textId="77777777" w:rsidR="00AD2CE5" w:rsidRPr="00B92524" w:rsidRDefault="00AD2CE5" w:rsidP="00A905BF">
      <w:pPr>
        <w:pStyle w:val="FootnoteText"/>
        <w:rPr>
          <w:rFonts w:ascii="GHEA Mariam" w:hAnsi="GHEA Mariam"/>
          <w:lang w:val="hy-AM"/>
        </w:rPr>
      </w:pPr>
    </w:p>
  </w:footnote>
  <w:footnote w:id="2">
    <w:p w14:paraId="6D094AB9" w14:textId="61E61680" w:rsidR="00AD2CE5" w:rsidRPr="0066524D" w:rsidRDefault="00AD2CE5" w:rsidP="00A905BF">
      <w:pPr>
        <w:pStyle w:val="FootnoteText"/>
        <w:rPr>
          <w:rFonts w:ascii="GHEA Mariam" w:hAnsi="GHEA Mariam"/>
          <w:lang w:val="hy-AM"/>
        </w:rPr>
      </w:pPr>
      <w:r w:rsidRPr="00C84115">
        <w:rPr>
          <w:rStyle w:val="FootnoteReference"/>
          <w:rFonts w:ascii="GHEA Mariam" w:hAnsi="GHEA Mariam"/>
        </w:rPr>
        <w:footnoteRef/>
      </w:r>
      <w:r w:rsidRPr="0066524D">
        <w:rPr>
          <w:rFonts w:ascii="GHEA Mariam" w:hAnsi="GHEA Mariam"/>
          <w:lang w:val="hy-AM"/>
        </w:rPr>
        <w:t xml:space="preserve"> </w:t>
      </w:r>
      <w:r w:rsidRPr="0079697B">
        <w:rPr>
          <w:rFonts w:ascii="GHEA Mariam" w:hAnsi="GHEA Mariam"/>
          <w:lang w:val="hy-AM"/>
        </w:rPr>
        <w:t>Տե՛ս վարույթի նյութեր</w:t>
      </w:r>
      <w:r w:rsidRPr="00C84115">
        <w:rPr>
          <w:rFonts w:ascii="GHEA Mariam" w:hAnsi="GHEA Mariam"/>
          <w:lang w:val="hy-AM"/>
        </w:rPr>
        <w:t>,</w:t>
      </w:r>
      <w:r>
        <w:rPr>
          <w:rFonts w:ascii="GHEA Mariam" w:hAnsi="GHEA Mariam"/>
          <w:lang w:val="hy-AM"/>
        </w:rPr>
        <w:t xml:space="preserve"> հատոր 2,</w:t>
      </w:r>
      <w:r w:rsidRPr="00C84115">
        <w:rPr>
          <w:rFonts w:ascii="GHEA Mariam" w:hAnsi="GHEA Mariam"/>
          <w:lang w:val="hy-AM"/>
        </w:rPr>
        <w:t xml:space="preserve"> թերթեր </w:t>
      </w:r>
      <w:r>
        <w:rPr>
          <w:rFonts w:ascii="GHEA Mariam" w:hAnsi="GHEA Mariam" w:cs="Cambria Math"/>
          <w:lang w:val="hy-AM"/>
        </w:rPr>
        <w:t>107</w:t>
      </w:r>
      <w:r w:rsidRPr="00C84115">
        <w:rPr>
          <w:rFonts w:ascii="GHEA Mariam" w:hAnsi="GHEA Mariam" w:cs="Cambria Math"/>
          <w:lang w:val="hy-AM"/>
        </w:rPr>
        <w:t>-</w:t>
      </w:r>
      <w:r>
        <w:rPr>
          <w:rFonts w:ascii="GHEA Mariam" w:hAnsi="GHEA Mariam" w:cs="Cambria Math"/>
          <w:lang w:val="hy-AM"/>
        </w:rPr>
        <w:t>129</w:t>
      </w:r>
      <w:r w:rsidRPr="00C84115">
        <w:rPr>
          <w:rFonts w:ascii="GHEA Mariam" w:hAnsi="GHEA Mariam"/>
          <w:lang w:val="es-CL"/>
        </w:rPr>
        <w:t>:</w:t>
      </w:r>
    </w:p>
  </w:footnote>
  <w:footnote w:id="3">
    <w:p w14:paraId="18847A25" w14:textId="5D2B2544" w:rsidR="00AD2CE5" w:rsidRPr="00315E4B" w:rsidRDefault="00AD2CE5" w:rsidP="00A905BF">
      <w:pPr>
        <w:pStyle w:val="FootnoteText"/>
        <w:rPr>
          <w:rFonts w:ascii="GHEA Mariam" w:hAnsi="GHEA Mariam"/>
          <w:lang w:val="hy-AM"/>
        </w:rPr>
      </w:pPr>
      <w:r w:rsidRPr="00C84115">
        <w:rPr>
          <w:rStyle w:val="FootnoteReference"/>
          <w:rFonts w:ascii="GHEA Mariam" w:hAnsi="GHEA Mariam"/>
        </w:rPr>
        <w:footnoteRef/>
      </w:r>
      <w:r w:rsidRPr="00315E4B">
        <w:rPr>
          <w:rFonts w:ascii="GHEA Mariam" w:hAnsi="GHEA Mariam"/>
          <w:lang w:val="hy-AM"/>
        </w:rPr>
        <w:t xml:space="preserve"> </w:t>
      </w:r>
      <w:r w:rsidRPr="0079697B">
        <w:rPr>
          <w:rFonts w:ascii="GHEA Mariam" w:hAnsi="GHEA Mariam"/>
          <w:lang w:val="hy-AM"/>
        </w:rPr>
        <w:t>Տե՛ս վարույթի նյութեր</w:t>
      </w:r>
      <w:r w:rsidRPr="00C84115">
        <w:rPr>
          <w:rFonts w:ascii="GHEA Mariam" w:hAnsi="GHEA Mariam"/>
          <w:lang w:val="hy-AM"/>
        </w:rPr>
        <w:t xml:space="preserve">, </w:t>
      </w:r>
      <w:r>
        <w:rPr>
          <w:rFonts w:ascii="GHEA Mariam" w:hAnsi="GHEA Mariam"/>
          <w:lang w:val="hy-AM"/>
        </w:rPr>
        <w:t xml:space="preserve">հատոր 3, </w:t>
      </w:r>
      <w:r w:rsidRPr="00C84115">
        <w:rPr>
          <w:rFonts w:ascii="GHEA Mariam" w:hAnsi="GHEA Mariam"/>
          <w:lang w:val="hy-AM"/>
        </w:rPr>
        <w:t xml:space="preserve">թերթեր </w:t>
      </w:r>
      <w:r>
        <w:rPr>
          <w:rFonts w:ascii="GHEA Mariam" w:hAnsi="GHEA Mariam"/>
          <w:lang w:val="hy-AM"/>
        </w:rPr>
        <w:t>52</w:t>
      </w:r>
      <w:r w:rsidRPr="00C84115">
        <w:rPr>
          <w:rFonts w:ascii="GHEA Mariam" w:hAnsi="GHEA Mariam" w:cs="Cambria Math"/>
          <w:lang w:val="hy-AM"/>
        </w:rPr>
        <w:t>-</w:t>
      </w:r>
      <w:r>
        <w:rPr>
          <w:rFonts w:ascii="GHEA Mariam" w:hAnsi="GHEA Mariam" w:cs="Cambria Math"/>
          <w:lang w:val="hy-AM"/>
        </w:rPr>
        <w:t>86</w:t>
      </w:r>
      <w:r w:rsidRPr="00C84115">
        <w:rPr>
          <w:rFonts w:ascii="GHEA Mariam" w:hAnsi="GHEA Mariam"/>
          <w:lang w:val="es-CL"/>
        </w:rPr>
        <w:t>:</w:t>
      </w:r>
    </w:p>
  </w:footnote>
  <w:footnote w:id="4">
    <w:p w14:paraId="4EF15128" w14:textId="77777777" w:rsidR="00AD2CE5" w:rsidRPr="00D73677" w:rsidRDefault="00AD2CE5" w:rsidP="00851F99">
      <w:pPr>
        <w:pStyle w:val="FootnoteText"/>
        <w:ind w:hanging="2"/>
        <w:jc w:val="both"/>
        <w:rPr>
          <w:rFonts w:ascii="GHEA Mariam" w:hAnsi="GHEA Mariam"/>
          <w:lang w:val="hy-AM"/>
        </w:rPr>
      </w:pPr>
      <w:r w:rsidRPr="00D73677">
        <w:rPr>
          <w:rStyle w:val="FootnoteReference"/>
          <w:rFonts w:ascii="GHEA Mariam" w:hAnsi="GHEA Mariam"/>
        </w:rPr>
        <w:footnoteRef/>
      </w:r>
      <w:r w:rsidRPr="00D73677">
        <w:rPr>
          <w:rFonts w:ascii="GHEA Mariam" w:hAnsi="GHEA Mariam"/>
          <w:lang w:val="hy-AM"/>
        </w:rPr>
        <w:t xml:space="preserve"> </w:t>
      </w:r>
      <w:r w:rsidRPr="00D73677">
        <w:rPr>
          <w:rFonts w:ascii="GHEA Mariam" w:hAnsi="GHEA Mariam" w:cs="Sylfaen"/>
          <w:lang w:val="hy-AM"/>
        </w:rPr>
        <w:t>Տե՛ս Վճռաբեկ</w:t>
      </w:r>
      <w:r w:rsidRPr="00D73677">
        <w:rPr>
          <w:rFonts w:ascii="GHEA Mariam" w:hAnsi="GHEA Mariam"/>
          <w:lang w:val="hy-AM"/>
        </w:rPr>
        <w:t xml:space="preserve"> </w:t>
      </w:r>
      <w:r w:rsidRPr="00D73677">
        <w:rPr>
          <w:rFonts w:ascii="GHEA Mariam" w:hAnsi="GHEA Mariam" w:cs="Sylfaen"/>
          <w:lang w:val="hy-AM"/>
        </w:rPr>
        <w:t>դատարանի</w:t>
      </w:r>
      <w:r w:rsidRPr="00D73677">
        <w:rPr>
          <w:rFonts w:ascii="GHEA Mariam" w:hAnsi="GHEA Mariam"/>
          <w:lang w:val="hy-AM"/>
        </w:rPr>
        <w:t xml:space="preserve">` </w:t>
      </w:r>
      <w:r w:rsidRPr="00D73677">
        <w:rPr>
          <w:rFonts w:ascii="GHEA Mariam" w:hAnsi="GHEA Mariam"/>
          <w:i/>
          <w:iCs/>
          <w:lang w:val="hy-AM"/>
        </w:rPr>
        <w:t>Արշակ Հակոբյանի</w:t>
      </w:r>
      <w:r w:rsidRPr="00D73677">
        <w:rPr>
          <w:rFonts w:ascii="GHEA Mariam" w:hAnsi="GHEA Mariam"/>
          <w:lang w:val="hy-AM"/>
        </w:rPr>
        <w:t xml:space="preserve"> գործով 2022 թվականի դեկտեմբերի 23-ի</w:t>
      </w:r>
      <w:r>
        <w:rPr>
          <w:rFonts w:ascii="GHEA Mariam" w:hAnsi="GHEA Mariam"/>
          <w:lang w:val="hy-AM"/>
        </w:rPr>
        <w:t xml:space="preserve"> </w:t>
      </w:r>
      <w:r w:rsidRPr="00D73677">
        <w:rPr>
          <w:rFonts w:ascii="GHEA Mariam" w:hAnsi="GHEA Mariam"/>
          <w:lang w:val="hy-AM"/>
        </w:rPr>
        <w:t>թիվ ԵԴ/1194/06/21 որոշման 13</w:t>
      </w:r>
      <w:r w:rsidRPr="00D73677">
        <w:rPr>
          <w:rFonts w:ascii="Cambria Math" w:hAnsi="Cambria Math" w:cs="Cambria Math"/>
          <w:lang w:val="hy-AM"/>
        </w:rPr>
        <w:t>․</w:t>
      </w:r>
      <w:r w:rsidRPr="00D73677">
        <w:rPr>
          <w:rFonts w:ascii="GHEA Mariam" w:hAnsi="GHEA Mariam"/>
          <w:lang w:val="hy-AM"/>
        </w:rPr>
        <w:t>1-րդ կետը։</w:t>
      </w:r>
    </w:p>
  </w:footnote>
  <w:footnote w:id="5">
    <w:p w14:paraId="2C9FADF5" w14:textId="77777777" w:rsidR="00AD2CE5" w:rsidRPr="00DB5A77" w:rsidRDefault="00AD2CE5" w:rsidP="00F96736">
      <w:pPr>
        <w:pStyle w:val="FootnoteText"/>
        <w:ind w:hanging="2"/>
        <w:jc w:val="both"/>
        <w:rPr>
          <w:rFonts w:ascii="GHEA Mariam" w:hAnsi="GHEA Mariam"/>
          <w:lang w:val="hy-AM"/>
        </w:rPr>
      </w:pPr>
      <w:r w:rsidRPr="00D73677">
        <w:rPr>
          <w:rStyle w:val="FootnoteReference"/>
          <w:rFonts w:ascii="GHEA Mariam" w:hAnsi="GHEA Mariam"/>
        </w:rPr>
        <w:footnoteRef/>
      </w:r>
      <w:r w:rsidRPr="00D73677">
        <w:rPr>
          <w:rFonts w:ascii="GHEA Mariam" w:hAnsi="GHEA Mariam"/>
          <w:lang w:val="hy-AM"/>
        </w:rPr>
        <w:t xml:space="preserve"> </w:t>
      </w:r>
      <w:r w:rsidRPr="00D73677">
        <w:rPr>
          <w:rFonts w:ascii="GHEA Mariam" w:hAnsi="GHEA Mariam" w:cs="Sylfaen"/>
          <w:lang w:val="hy-AM"/>
        </w:rPr>
        <w:t>Տե՛ս</w:t>
      </w:r>
      <w:r w:rsidRPr="00D73677">
        <w:rPr>
          <w:rFonts w:ascii="GHEA Mariam" w:hAnsi="GHEA Mariam"/>
          <w:lang w:val="hy-AM"/>
        </w:rPr>
        <w:t xml:space="preserve">, </w:t>
      </w:r>
      <w:r w:rsidRPr="00D73677">
        <w:rPr>
          <w:rFonts w:ascii="GHEA Mariam" w:hAnsi="GHEA Mariam" w:cs="Sylfaen"/>
          <w:lang w:val="hy-AM"/>
        </w:rPr>
        <w:t>մասնավորապես</w:t>
      </w:r>
      <w:r w:rsidRPr="00D73677">
        <w:rPr>
          <w:rFonts w:ascii="GHEA Mariam" w:hAnsi="GHEA Mariam"/>
          <w:lang w:val="hy-AM"/>
        </w:rPr>
        <w:t xml:space="preserve">, </w:t>
      </w:r>
      <w:r w:rsidRPr="00D73677">
        <w:rPr>
          <w:rFonts w:ascii="GHEA Mariam" w:hAnsi="GHEA Mariam" w:cs="Sylfaen"/>
          <w:lang w:val="hy-AM"/>
        </w:rPr>
        <w:t>Վճռաբեկ</w:t>
      </w:r>
      <w:r w:rsidRPr="00D73677">
        <w:rPr>
          <w:rFonts w:ascii="GHEA Mariam" w:hAnsi="GHEA Mariam"/>
          <w:lang w:val="hy-AM"/>
        </w:rPr>
        <w:t xml:space="preserve"> </w:t>
      </w:r>
      <w:r w:rsidRPr="00D73677">
        <w:rPr>
          <w:rFonts w:ascii="GHEA Mariam" w:hAnsi="GHEA Mariam" w:cs="Sylfaen"/>
          <w:lang w:val="hy-AM"/>
        </w:rPr>
        <w:t>դատարանի</w:t>
      </w:r>
      <w:r w:rsidRPr="00D73677">
        <w:rPr>
          <w:rFonts w:ascii="GHEA Mariam" w:hAnsi="GHEA Mariam"/>
          <w:lang w:val="hy-AM"/>
        </w:rPr>
        <w:t xml:space="preserve">` </w:t>
      </w:r>
      <w:r w:rsidRPr="00D73677">
        <w:rPr>
          <w:rFonts w:ascii="GHEA Mariam" w:hAnsi="GHEA Mariam" w:cs="Sylfaen"/>
          <w:lang w:val="hy-AM"/>
        </w:rPr>
        <w:t>թիվ</w:t>
      </w:r>
      <w:r w:rsidRPr="00D73677">
        <w:rPr>
          <w:rFonts w:ascii="GHEA Mariam" w:hAnsi="GHEA Mariam"/>
          <w:lang w:val="hy-AM"/>
        </w:rPr>
        <w:t xml:space="preserve"> </w:t>
      </w:r>
      <w:r w:rsidRPr="00D73677">
        <w:rPr>
          <w:rFonts w:ascii="GHEA Mariam" w:hAnsi="GHEA Mariam" w:cs="Sylfaen"/>
          <w:lang w:val="hy-AM"/>
        </w:rPr>
        <w:t>ՎԲ</w:t>
      </w:r>
      <w:r w:rsidRPr="00D73677">
        <w:rPr>
          <w:rFonts w:ascii="GHEA Mariam" w:hAnsi="GHEA Mariam"/>
          <w:lang w:val="hy-AM"/>
        </w:rPr>
        <w:t xml:space="preserve">-132/07, </w:t>
      </w:r>
      <w:r w:rsidRPr="00D73677">
        <w:rPr>
          <w:rFonts w:ascii="GHEA Mariam" w:hAnsi="GHEA Mariam" w:cs="Sylfaen"/>
          <w:lang w:val="hy-AM"/>
        </w:rPr>
        <w:t>ԱՎԴ</w:t>
      </w:r>
      <w:r w:rsidRPr="00D73677">
        <w:rPr>
          <w:rFonts w:ascii="GHEA Mariam" w:hAnsi="GHEA Mariam"/>
          <w:lang w:val="hy-AM"/>
        </w:rPr>
        <w:t xml:space="preserve">/0022/06/08, </w:t>
      </w:r>
      <w:r w:rsidRPr="00D73677">
        <w:rPr>
          <w:rFonts w:ascii="GHEA Mariam" w:hAnsi="GHEA Mariam" w:cs="Sylfaen"/>
          <w:lang w:val="hy-AM"/>
        </w:rPr>
        <w:t>ԼԴ</w:t>
      </w:r>
      <w:r w:rsidRPr="00D73677">
        <w:rPr>
          <w:rFonts w:ascii="GHEA Mariam" w:hAnsi="GHEA Mariam"/>
          <w:lang w:val="hy-AM"/>
        </w:rPr>
        <w:t xml:space="preserve">/0197/06/08, </w:t>
      </w:r>
      <w:r w:rsidRPr="00D73677">
        <w:rPr>
          <w:rFonts w:ascii="GHEA Mariam" w:hAnsi="GHEA Mariam" w:cs="Sylfaen"/>
          <w:lang w:val="hy-AM"/>
        </w:rPr>
        <w:t>ԵԿԴ</w:t>
      </w:r>
      <w:r w:rsidRPr="00D73677">
        <w:rPr>
          <w:rFonts w:ascii="GHEA Mariam" w:hAnsi="GHEA Mariam"/>
          <w:lang w:val="hy-AM"/>
        </w:rPr>
        <w:t xml:space="preserve">/0580/06/09, </w:t>
      </w:r>
      <w:r w:rsidRPr="00D73677">
        <w:rPr>
          <w:rFonts w:ascii="GHEA Mariam" w:hAnsi="GHEA Mariam" w:cs="Sylfaen"/>
          <w:lang w:val="hy-AM"/>
        </w:rPr>
        <w:t>ԵԿԴ</w:t>
      </w:r>
      <w:r w:rsidRPr="00D73677">
        <w:rPr>
          <w:rFonts w:ascii="GHEA Mariam" w:hAnsi="GHEA Mariam"/>
          <w:lang w:val="hy-AM"/>
        </w:rPr>
        <w:t xml:space="preserve">/0678/06/10, </w:t>
      </w:r>
      <w:r w:rsidRPr="00D73677">
        <w:rPr>
          <w:rFonts w:ascii="GHEA Mariam" w:hAnsi="GHEA Mariam" w:cs="Sylfaen"/>
          <w:lang w:val="hy-AM"/>
        </w:rPr>
        <w:t>ՏԴ</w:t>
      </w:r>
      <w:r w:rsidRPr="00D73677">
        <w:rPr>
          <w:rFonts w:ascii="GHEA Mariam" w:hAnsi="GHEA Mariam"/>
          <w:lang w:val="hy-AM"/>
        </w:rPr>
        <w:t xml:space="preserve">/0052/06/14, </w:t>
      </w:r>
      <w:r w:rsidRPr="00D73677">
        <w:rPr>
          <w:rFonts w:ascii="GHEA Mariam" w:hAnsi="GHEA Mariam" w:cs="Sylfaen"/>
          <w:lang w:val="hy-AM"/>
        </w:rPr>
        <w:t>ԵԱՔԴ</w:t>
      </w:r>
      <w:r w:rsidRPr="00D73677">
        <w:rPr>
          <w:rFonts w:ascii="GHEA Mariam" w:hAnsi="GHEA Mariam"/>
          <w:lang w:val="hy-AM"/>
        </w:rPr>
        <w:t xml:space="preserve">/0386/06/15 </w:t>
      </w:r>
      <w:r w:rsidRPr="00D73677">
        <w:rPr>
          <w:rFonts w:ascii="GHEA Mariam" w:hAnsi="GHEA Mariam" w:cs="Sylfaen"/>
          <w:lang w:val="hy-AM"/>
        </w:rPr>
        <w:t>որոշումները</w:t>
      </w:r>
      <w:r w:rsidRPr="00D73677">
        <w:rPr>
          <w:rFonts w:ascii="GHEA Mariam" w:hAnsi="GHEA Mariam"/>
          <w:lang w:val="hy-AM"/>
        </w:rPr>
        <w:t>:</w:t>
      </w:r>
    </w:p>
  </w:footnote>
  <w:footnote w:id="6">
    <w:p w14:paraId="04E16893" w14:textId="77777777" w:rsidR="00AD2CE5" w:rsidRPr="00CD4913" w:rsidRDefault="00AD2CE5" w:rsidP="00F96736">
      <w:pPr>
        <w:pStyle w:val="FootnoteText"/>
        <w:ind w:hanging="2"/>
        <w:jc w:val="both"/>
        <w:rPr>
          <w:rFonts w:ascii="Sylfaen" w:hAnsi="Sylfaen"/>
          <w:lang w:val="hy-AM"/>
        </w:rPr>
      </w:pPr>
      <w:r w:rsidRPr="00DB5A77">
        <w:rPr>
          <w:rStyle w:val="FootnoteReference"/>
          <w:rFonts w:ascii="GHEA Mariam" w:hAnsi="GHEA Mariam"/>
        </w:rPr>
        <w:footnoteRef/>
      </w:r>
      <w:r w:rsidRPr="00DB5A77">
        <w:rPr>
          <w:rFonts w:ascii="GHEA Mariam" w:hAnsi="GHEA Mariam"/>
          <w:lang w:val="hy-AM"/>
        </w:rPr>
        <w:t xml:space="preserve"> </w:t>
      </w:r>
      <w:r w:rsidRPr="00DB5A77">
        <w:rPr>
          <w:rFonts w:ascii="GHEA Mariam" w:hAnsi="GHEA Mariam"/>
          <w:lang w:val="es-ES_tradnl"/>
        </w:rPr>
        <w:t>Տե՛ս</w:t>
      </w:r>
      <w:r w:rsidRPr="00DB5A77">
        <w:rPr>
          <w:rFonts w:ascii="GHEA Mariam" w:hAnsi="GHEA Mariam"/>
          <w:lang w:val="hy-AM"/>
        </w:rPr>
        <w:t xml:space="preserve"> Վճռաբեկ դատարանի՝ </w:t>
      </w:r>
      <w:r w:rsidRPr="00DB5A77">
        <w:rPr>
          <w:rFonts w:ascii="GHEA Mariam" w:hAnsi="GHEA Mariam"/>
          <w:i/>
          <w:lang w:val="hy-AM"/>
        </w:rPr>
        <w:t>Տիգրան Պետրոսյանի</w:t>
      </w:r>
      <w:r w:rsidRPr="00DB5A77">
        <w:rPr>
          <w:rFonts w:ascii="GHEA Mariam" w:hAnsi="GHEA Mariam"/>
          <w:lang w:val="hy-AM"/>
        </w:rPr>
        <w:t xml:space="preserve"> գործով 2017 թվականի նոյեմբերի 15-ի թիվ </w:t>
      </w:r>
      <w:r w:rsidRPr="00DB5A77">
        <w:rPr>
          <w:rFonts w:ascii="GHEA Mariam" w:hAnsi="GHEA Mariam"/>
          <w:shd w:val="clear" w:color="auto" w:fill="FFFFFF"/>
          <w:lang w:val="hy-AM"/>
        </w:rPr>
        <w:t xml:space="preserve">ԵԿԴ/0084/06/16 որոշման 13-րդ կետը, </w:t>
      </w:r>
      <w:r w:rsidRPr="00DB5A77">
        <w:rPr>
          <w:rFonts w:ascii="GHEA Mariam" w:hAnsi="GHEA Mariam"/>
          <w:i/>
          <w:shd w:val="clear" w:color="auto" w:fill="FFFFFF"/>
          <w:lang w:val="hy-AM"/>
        </w:rPr>
        <w:t>mutatis mutandis</w:t>
      </w:r>
      <w:r w:rsidRPr="00DB5A77">
        <w:rPr>
          <w:rFonts w:ascii="GHEA Mariam" w:hAnsi="GHEA Mariam"/>
          <w:shd w:val="clear" w:color="auto" w:fill="FFFFFF"/>
          <w:lang w:val="hy-AM"/>
        </w:rPr>
        <w:t xml:space="preserve">, </w:t>
      </w:r>
      <w:r w:rsidRPr="00DB5A77">
        <w:rPr>
          <w:rFonts w:ascii="GHEA Mariam" w:hAnsi="GHEA Mariam"/>
          <w:i/>
          <w:iCs/>
          <w:shd w:val="clear" w:color="auto" w:fill="FFFFFF"/>
          <w:lang w:val="hy-AM"/>
        </w:rPr>
        <w:t xml:space="preserve">Վալերի Հակոբյանի </w:t>
      </w:r>
      <w:r w:rsidRPr="00DB5A77">
        <w:rPr>
          <w:rFonts w:ascii="GHEA Mariam" w:hAnsi="GHEA Mariam"/>
          <w:shd w:val="clear" w:color="auto" w:fill="FFFFFF"/>
          <w:lang w:val="hy-AM"/>
        </w:rPr>
        <w:t>գործով 2020 թվականի դեկտեմբերի 25-ի թիվ ԵԴ/0548/06/19 որոշումը։</w:t>
      </w:r>
    </w:p>
  </w:footnote>
  <w:footnote w:id="7">
    <w:p w14:paraId="67A164D1" w14:textId="77777777" w:rsidR="00A52280" w:rsidRPr="00401431" w:rsidRDefault="00A52280" w:rsidP="004B22E6">
      <w:pPr>
        <w:pStyle w:val="FootnoteText"/>
        <w:ind w:right="-448" w:hanging="2"/>
        <w:jc w:val="both"/>
        <w:rPr>
          <w:rFonts w:ascii="GHEA Mariam" w:hAnsi="GHEA Mariam"/>
          <w:lang w:val="hy-AM"/>
        </w:rPr>
      </w:pPr>
      <w:r w:rsidRPr="00191554">
        <w:rPr>
          <w:rStyle w:val="FootnoteReference"/>
          <w:rFonts w:ascii="GHEA Mariam" w:hAnsi="GHEA Mariam"/>
        </w:rPr>
        <w:footnoteRef/>
      </w:r>
      <w:r w:rsidRPr="00401431">
        <w:rPr>
          <w:rFonts w:ascii="GHEA Mariam" w:hAnsi="GHEA Mariam"/>
          <w:lang w:val="hy-AM"/>
        </w:rPr>
        <w:t xml:space="preserve"> </w:t>
      </w:r>
      <w:r w:rsidRPr="00401431">
        <w:rPr>
          <w:rFonts w:ascii="GHEA Mariam" w:hAnsi="GHEA Mariam" w:cs="Sylfaen"/>
          <w:lang w:val="hy-AM"/>
        </w:rPr>
        <w:t>Տե՛ս</w:t>
      </w:r>
      <w:r w:rsidRPr="00401431">
        <w:rPr>
          <w:rFonts w:ascii="GHEA Mariam" w:hAnsi="GHEA Mariam"/>
          <w:lang w:val="hy-AM"/>
        </w:rPr>
        <w:t xml:space="preserve"> </w:t>
      </w:r>
      <w:r w:rsidRPr="00401431">
        <w:rPr>
          <w:rFonts w:ascii="GHEA Mariam" w:hAnsi="GHEA Mariam" w:cs="Sylfaen"/>
          <w:lang w:val="hy-AM"/>
        </w:rPr>
        <w:t>Վճռաբեկ</w:t>
      </w:r>
      <w:r w:rsidRPr="00401431">
        <w:rPr>
          <w:rFonts w:ascii="GHEA Mariam" w:hAnsi="GHEA Mariam"/>
          <w:lang w:val="hy-AM"/>
        </w:rPr>
        <w:t xml:space="preserve"> </w:t>
      </w:r>
      <w:r w:rsidRPr="00401431">
        <w:rPr>
          <w:rFonts w:ascii="GHEA Mariam" w:hAnsi="GHEA Mariam" w:cs="Sylfaen"/>
          <w:lang w:val="hy-AM"/>
        </w:rPr>
        <w:t>դատարանի</w:t>
      </w:r>
      <w:r w:rsidRPr="00401431">
        <w:rPr>
          <w:rFonts w:ascii="GHEA Mariam" w:hAnsi="GHEA Mariam"/>
          <w:lang w:val="hy-AM"/>
        </w:rPr>
        <w:t xml:space="preserve">` </w:t>
      </w:r>
      <w:r w:rsidRPr="00401431">
        <w:rPr>
          <w:rFonts w:ascii="GHEA Mariam" w:hAnsi="GHEA Mariam" w:cs="Sylfaen"/>
          <w:i/>
          <w:iCs/>
          <w:lang w:val="hy-AM"/>
        </w:rPr>
        <w:t>Վահագն</w:t>
      </w:r>
      <w:r w:rsidRPr="00401431">
        <w:rPr>
          <w:rFonts w:ascii="GHEA Mariam" w:hAnsi="GHEA Mariam"/>
          <w:i/>
          <w:iCs/>
          <w:lang w:val="hy-AM"/>
        </w:rPr>
        <w:t xml:space="preserve"> </w:t>
      </w:r>
      <w:r w:rsidRPr="00401431">
        <w:rPr>
          <w:rFonts w:ascii="GHEA Mariam" w:hAnsi="GHEA Mariam" w:cs="Sylfaen"/>
          <w:i/>
          <w:iCs/>
          <w:lang w:val="hy-AM"/>
        </w:rPr>
        <w:t>Պողոսյանի</w:t>
      </w:r>
      <w:r w:rsidRPr="00401431">
        <w:rPr>
          <w:rFonts w:ascii="GHEA Mariam" w:hAnsi="GHEA Mariam"/>
          <w:i/>
          <w:iCs/>
          <w:lang w:val="hy-AM"/>
        </w:rPr>
        <w:t xml:space="preserve"> </w:t>
      </w:r>
      <w:r w:rsidRPr="00401431">
        <w:rPr>
          <w:rFonts w:ascii="GHEA Mariam" w:hAnsi="GHEA Mariam" w:cs="Sylfaen"/>
          <w:lang w:val="hy-AM"/>
        </w:rPr>
        <w:t>գործով</w:t>
      </w:r>
      <w:r w:rsidRPr="00401431">
        <w:rPr>
          <w:rFonts w:ascii="GHEA Mariam" w:hAnsi="GHEA Mariam"/>
          <w:lang w:val="hy-AM"/>
        </w:rPr>
        <w:t xml:space="preserve"> 2013 </w:t>
      </w:r>
      <w:r w:rsidRPr="00401431">
        <w:rPr>
          <w:rFonts w:ascii="GHEA Mariam" w:hAnsi="GHEA Mariam" w:cs="Sylfaen"/>
          <w:lang w:val="hy-AM"/>
        </w:rPr>
        <w:t>թվականի</w:t>
      </w:r>
      <w:r w:rsidRPr="00401431">
        <w:rPr>
          <w:rFonts w:ascii="GHEA Mariam" w:hAnsi="GHEA Mariam"/>
          <w:lang w:val="hy-AM"/>
        </w:rPr>
        <w:t xml:space="preserve"> </w:t>
      </w:r>
      <w:r w:rsidRPr="00401431">
        <w:rPr>
          <w:rFonts w:ascii="GHEA Mariam" w:hAnsi="GHEA Mariam" w:cs="Sylfaen"/>
          <w:lang w:val="hy-AM"/>
        </w:rPr>
        <w:t>փետրվարի</w:t>
      </w:r>
      <w:r w:rsidRPr="00401431">
        <w:rPr>
          <w:rFonts w:ascii="GHEA Mariam" w:hAnsi="GHEA Mariam"/>
          <w:lang w:val="hy-AM"/>
        </w:rPr>
        <w:t xml:space="preserve"> 15-</w:t>
      </w:r>
      <w:r w:rsidRPr="00401431">
        <w:rPr>
          <w:rFonts w:ascii="GHEA Mariam" w:hAnsi="GHEA Mariam" w:cs="Sylfaen"/>
          <w:lang w:val="hy-AM"/>
        </w:rPr>
        <w:t>ի</w:t>
      </w:r>
      <w:r w:rsidRPr="00401431">
        <w:rPr>
          <w:rFonts w:ascii="GHEA Mariam" w:hAnsi="GHEA Mariam"/>
          <w:lang w:val="hy-AM"/>
        </w:rPr>
        <w:t xml:space="preserve"> </w:t>
      </w:r>
      <w:r w:rsidRPr="00401431">
        <w:rPr>
          <w:rFonts w:ascii="GHEA Mariam" w:hAnsi="GHEA Mariam" w:cs="Sylfaen"/>
          <w:lang w:val="hy-AM"/>
        </w:rPr>
        <w:t>թիվ</w:t>
      </w:r>
      <w:r w:rsidRPr="00401431">
        <w:rPr>
          <w:rFonts w:ascii="GHEA Mariam" w:hAnsi="GHEA Mariam"/>
          <w:lang w:val="hy-AM"/>
        </w:rPr>
        <w:t xml:space="preserve"> </w:t>
      </w:r>
      <w:r w:rsidRPr="00401431">
        <w:rPr>
          <w:rFonts w:ascii="GHEA Mariam" w:hAnsi="GHEA Mariam" w:cs="Sylfaen"/>
          <w:lang w:val="hy-AM"/>
        </w:rPr>
        <w:t>ԿԴ</w:t>
      </w:r>
      <w:r w:rsidRPr="00401431">
        <w:rPr>
          <w:rFonts w:ascii="GHEA Mariam" w:hAnsi="GHEA Mariam"/>
          <w:lang w:val="hy-AM"/>
        </w:rPr>
        <w:t xml:space="preserve">1/0062/06/12 </w:t>
      </w:r>
      <w:r w:rsidRPr="00401431">
        <w:rPr>
          <w:rFonts w:ascii="GHEA Mariam" w:hAnsi="GHEA Mariam" w:cs="Sylfaen"/>
          <w:lang w:val="hy-AM"/>
        </w:rPr>
        <w:t>որոշումը</w:t>
      </w:r>
      <w:r w:rsidRPr="00401431">
        <w:rPr>
          <w:rFonts w:ascii="GHEA Mariam" w:hAnsi="GHEA Mariam"/>
          <w:lang w:val="hy-AM"/>
        </w:rPr>
        <w:t>:</w:t>
      </w:r>
    </w:p>
  </w:footnote>
  <w:footnote w:id="8">
    <w:p w14:paraId="65A46DE9" w14:textId="5DDFB3D9" w:rsidR="00AD2CE5" w:rsidRPr="00E80F06" w:rsidRDefault="00AD2CE5" w:rsidP="004B22E6">
      <w:pPr>
        <w:pStyle w:val="FootnoteText"/>
        <w:ind w:right="-448"/>
        <w:jc w:val="both"/>
        <w:rPr>
          <w:lang w:val="hy-AM"/>
        </w:rPr>
      </w:pPr>
      <w:r w:rsidRPr="003B4048">
        <w:rPr>
          <w:rStyle w:val="FootnoteReference"/>
          <w:rFonts w:ascii="GHEA Mariam" w:hAnsi="GHEA Mariam"/>
        </w:rPr>
        <w:footnoteRef/>
      </w:r>
      <w:r w:rsidRPr="003B4048">
        <w:rPr>
          <w:rFonts w:ascii="GHEA Mariam" w:hAnsi="GHEA Mariam"/>
          <w:lang w:val="hy-AM"/>
        </w:rPr>
        <w:t xml:space="preserve"> </w:t>
      </w:r>
      <w:r w:rsidRPr="00401431">
        <w:rPr>
          <w:rFonts w:ascii="GHEA Mariam" w:hAnsi="GHEA Mariam" w:cs="Sylfaen"/>
          <w:lang w:val="hy-AM"/>
        </w:rPr>
        <w:t>Տե՛ս</w:t>
      </w:r>
      <w:r w:rsidRPr="00401431">
        <w:rPr>
          <w:rFonts w:ascii="GHEA Mariam" w:hAnsi="GHEA Mariam"/>
          <w:lang w:val="hy-AM"/>
        </w:rPr>
        <w:t xml:space="preserve"> </w:t>
      </w:r>
      <w:r w:rsidRPr="00401431">
        <w:rPr>
          <w:rFonts w:ascii="GHEA Mariam" w:hAnsi="GHEA Mariam" w:cs="Sylfaen"/>
          <w:lang w:val="hy-AM"/>
        </w:rPr>
        <w:t>Վճռաբեկ</w:t>
      </w:r>
      <w:r w:rsidRPr="00401431">
        <w:rPr>
          <w:rFonts w:ascii="GHEA Mariam" w:hAnsi="GHEA Mariam"/>
          <w:lang w:val="hy-AM"/>
        </w:rPr>
        <w:t xml:space="preserve"> </w:t>
      </w:r>
      <w:r w:rsidRPr="00401431">
        <w:rPr>
          <w:rFonts w:ascii="GHEA Mariam" w:hAnsi="GHEA Mariam" w:cs="Sylfaen"/>
          <w:lang w:val="hy-AM"/>
        </w:rPr>
        <w:t>դատարանի</w:t>
      </w:r>
      <w:r w:rsidRPr="00401431">
        <w:rPr>
          <w:rFonts w:ascii="GHEA Mariam" w:hAnsi="GHEA Mariam"/>
          <w:lang w:val="hy-AM"/>
        </w:rPr>
        <w:t xml:space="preserve">` </w:t>
      </w:r>
      <w:r w:rsidRPr="00E80F06">
        <w:rPr>
          <w:rFonts w:ascii="GHEA Mariam" w:hAnsi="GHEA Mariam"/>
          <w:i/>
          <w:iCs/>
          <w:lang w:val="hy-AM"/>
        </w:rPr>
        <w:t>Դավիթ Համբարձում</w:t>
      </w:r>
      <w:r w:rsidRPr="00E80F06">
        <w:rPr>
          <w:rFonts w:ascii="GHEA Mariam" w:hAnsi="GHEA Mariam" w:cs="Sylfaen"/>
          <w:i/>
          <w:iCs/>
          <w:lang w:val="hy-AM"/>
        </w:rPr>
        <w:t>յանի</w:t>
      </w:r>
      <w:r w:rsidRPr="00401431">
        <w:rPr>
          <w:rFonts w:ascii="GHEA Mariam" w:hAnsi="GHEA Mariam"/>
          <w:i/>
          <w:iCs/>
          <w:lang w:val="hy-AM"/>
        </w:rPr>
        <w:t xml:space="preserve"> </w:t>
      </w:r>
      <w:r w:rsidRPr="00401431">
        <w:rPr>
          <w:rFonts w:ascii="GHEA Mariam" w:hAnsi="GHEA Mariam" w:cs="Sylfaen"/>
          <w:lang w:val="hy-AM"/>
        </w:rPr>
        <w:t>գործով</w:t>
      </w:r>
      <w:r w:rsidRPr="00401431">
        <w:rPr>
          <w:rFonts w:ascii="GHEA Mariam" w:hAnsi="GHEA Mariam"/>
          <w:lang w:val="hy-AM"/>
        </w:rPr>
        <w:t xml:space="preserve"> 201</w:t>
      </w:r>
      <w:r>
        <w:rPr>
          <w:rFonts w:ascii="GHEA Mariam" w:hAnsi="GHEA Mariam"/>
          <w:lang w:val="hy-AM"/>
        </w:rPr>
        <w:t xml:space="preserve">9 </w:t>
      </w:r>
      <w:r w:rsidRPr="00401431">
        <w:rPr>
          <w:rFonts w:ascii="GHEA Mariam" w:hAnsi="GHEA Mariam" w:cs="Sylfaen"/>
          <w:lang w:val="hy-AM"/>
        </w:rPr>
        <w:t>թվականի</w:t>
      </w:r>
      <w:r w:rsidRPr="00401431">
        <w:rPr>
          <w:rFonts w:ascii="GHEA Mariam" w:hAnsi="GHEA Mariam"/>
          <w:lang w:val="hy-AM"/>
        </w:rPr>
        <w:t xml:space="preserve"> </w:t>
      </w:r>
      <w:r>
        <w:rPr>
          <w:rFonts w:ascii="GHEA Mariam" w:hAnsi="GHEA Mariam" w:cs="Sylfaen"/>
          <w:lang w:val="hy-AM"/>
        </w:rPr>
        <w:t>նոյեմբերի</w:t>
      </w:r>
      <w:r w:rsidRPr="00401431">
        <w:rPr>
          <w:rFonts w:ascii="GHEA Mariam" w:hAnsi="GHEA Mariam"/>
          <w:lang w:val="hy-AM"/>
        </w:rPr>
        <w:t xml:space="preserve"> </w:t>
      </w:r>
      <w:r>
        <w:rPr>
          <w:rFonts w:ascii="GHEA Mariam" w:hAnsi="GHEA Mariam"/>
          <w:lang w:val="hy-AM"/>
        </w:rPr>
        <w:t>7</w:t>
      </w:r>
      <w:r w:rsidRPr="00401431">
        <w:rPr>
          <w:rFonts w:ascii="GHEA Mariam" w:hAnsi="GHEA Mariam"/>
          <w:lang w:val="hy-AM"/>
        </w:rPr>
        <w:t>-</w:t>
      </w:r>
      <w:r w:rsidRPr="00401431">
        <w:rPr>
          <w:rFonts w:ascii="GHEA Mariam" w:hAnsi="GHEA Mariam" w:cs="Sylfaen"/>
          <w:lang w:val="hy-AM"/>
        </w:rPr>
        <w:t>ի</w:t>
      </w:r>
      <w:r w:rsidRPr="00401431">
        <w:rPr>
          <w:rFonts w:ascii="GHEA Mariam" w:hAnsi="GHEA Mariam"/>
          <w:lang w:val="hy-AM"/>
        </w:rPr>
        <w:t xml:space="preserve"> </w:t>
      </w:r>
      <w:r w:rsidRPr="00401431">
        <w:rPr>
          <w:rFonts w:ascii="GHEA Mariam" w:hAnsi="GHEA Mariam" w:cs="Sylfaen"/>
          <w:lang w:val="hy-AM"/>
        </w:rPr>
        <w:t>թիվ</w:t>
      </w:r>
      <w:r w:rsidRPr="00401431">
        <w:rPr>
          <w:rFonts w:ascii="GHEA Mariam" w:hAnsi="GHEA Mariam"/>
          <w:lang w:val="hy-AM"/>
        </w:rPr>
        <w:t xml:space="preserve"> </w:t>
      </w:r>
      <w:r>
        <w:rPr>
          <w:rFonts w:ascii="GHEA Mariam" w:hAnsi="GHEA Mariam" w:cs="Sylfaen"/>
          <w:lang w:val="hy-AM"/>
        </w:rPr>
        <w:t>Ե</w:t>
      </w:r>
      <w:r w:rsidRPr="00401431">
        <w:rPr>
          <w:rFonts w:ascii="GHEA Mariam" w:hAnsi="GHEA Mariam" w:cs="Sylfaen"/>
          <w:lang w:val="hy-AM"/>
        </w:rPr>
        <w:t>Դ</w:t>
      </w:r>
      <w:r w:rsidRPr="00401431">
        <w:rPr>
          <w:rFonts w:ascii="GHEA Mariam" w:hAnsi="GHEA Mariam"/>
          <w:lang w:val="hy-AM"/>
        </w:rPr>
        <w:t>/0</w:t>
      </w:r>
      <w:r>
        <w:rPr>
          <w:rFonts w:ascii="GHEA Mariam" w:hAnsi="GHEA Mariam"/>
          <w:lang w:val="hy-AM"/>
        </w:rPr>
        <w:t>700</w:t>
      </w:r>
      <w:r w:rsidRPr="00401431">
        <w:rPr>
          <w:rFonts w:ascii="GHEA Mariam" w:hAnsi="GHEA Mariam"/>
          <w:lang w:val="hy-AM"/>
        </w:rPr>
        <w:t>/06/1</w:t>
      </w:r>
      <w:r>
        <w:rPr>
          <w:rFonts w:ascii="GHEA Mariam" w:hAnsi="GHEA Mariam"/>
          <w:lang w:val="hy-AM"/>
        </w:rPr>
        <w:t>8</w:t>
      </w:r>
      <w:r w:rsidRPr="00401431">
        <w:rPr>
          <w:rFonts w:ascii="GHEA Mariam" w:hAnsi="GHEA Mariam"/>
          <w:lang w:val="hy-AM"/>
        </w:rPr>
        <w:t xml:space="preserve"> </w:t>
      </w:r>
      <w:r w:rsidRPr="00401431">
        <w:rPr>
          <w:rFonts w:ascii="GHEA Mariam" w:hAnsi="GHEA Mariam" w:cs="Sylfaen"/>
          <w:lang w:val="hy-AM"/>
        </w:rPr>
        <w:t>որոշումը</w:t>
      </w:r>
      <w:r w:rsidRPr="00401431">
        <w:rPr>
          <w:rFonts w:ascii="GHEA Mariam" w:hAnsi="GHEA Mariam"/>
          <w:lang w:val="hy-AM"/>
        </w:rPr>
        <w:t>:</w:t>
      </w:r>
    </w:p>
  </w:footnote>
  <w:footnote w:id="9">
    <w:p w14:paraId="4952C2CA" w14:textId="7270C9F1" w:rsidR="00D95132" w:rsidRPr="003B4048" w:rsidRDefault="00D95132" w:rsidP="004B22E6">
      <w:pPr>
        <w:pStyle w:val="FootnoteText"/>
        <w:ind w:right="-448"/>
        <w:jc w:val="both"/>
        <w:rPr>
          <w:rFonts w:ascii="GHEA Mariam" w:hAnsi="GHEA Mariam"/>
          <w:color w:val="0D0D0D"/>
          <w:shd w:val="clear" w:color="auto" w:fill="FFFFFF"/>
          <w:lang w:val="hy-AM"/>
        </w:rPr>
      </w:pPr>
      <w:r w:rsidRPr="003B4048">
        <w:rPr>
          <w:rFonts w:ascii="GHEA Mariam" w:hAnsi="GHEA Mariam"/>
          <w:color w:val="0D0D0D"/>
          <w:shd w:val="clear" w:color="auto" w:fill="FFFFFF"/>
          <w:lang w:val="hy-AM"/>
        </w:rPr>
        <w:footnoteRef/>
      </w:r>
      <w:r w:rsidRPr="003B4048">
        <w:rPr>
          <w:rFonts w:ascii="GHEA Mariam" w:hAnsi="GHEA Mariam"/>
          <w:color w:val="0D0D0D"/>
          <w:shd w:val="clear" w:color="auto" w:fill="FFFFFF"/>
          <w:lang w:val="hy-AM"/>
        </w:rPr>
        <w:t xml:space="preserve"> </w:t>
      </w:r>
      <w:r w:rsidRPr="00D95132">
        <w:rPr>
          <w:rFonts w:ascii="GHEA Mariam" w:hAnsi="GHEA Mariam"/>
          <w:color w:val="0D0D0D"/>
          <w:shd w:val="clear" w:color="auto" w:fill="FFFFFF"/>
          <w:lang w:val="hy-AM"/>
        </w:rPr>
        <w:t xml:space="preserve">Տե՛ս Մարդու իրավունքների եվրոպական դատարանի` </w:t>
      </w:r>
      <w:r w:rsidRPr="003B4048">
        <w:rPr>
          <w:rFonts w:ascii="GHEA Mariam" w:hAnsi="GHEA Mariam"/>
          <w:i/>
          <w:iCs/>
          <w:color w:val="0D0D0D"/>
          <w:shd w:val="clear" w:color="auto" w:fill="FFFFFF"/>
          <w:lang w:val="hy-AM"/>
        </w:rPr>
        <w:t>Neumeister v. Austria</w:t>
      </w:r>
      <w:r w:rsidRPr="00D95132">
        <w:rPr>
          <w:rFonts w:ascii="GHEA Mariam" w:hAnsi="GHEA Mariam"/>
          <w:color w:val="0D0D0D"/>
          <w:shd w:val="clear" w:color="auto" w:fill="FFFFFF"/>
          <w:lang w:val="hy-AM"/>
        </w:rPr>
        <w:t xml:space="preserve"> գործով </w:t>
      </w:r>
      <w:r w:rsidR="008B77D5" w:rsidRPr="003B4048">
        <w:rPr>
          <w:rFonts w:ascii="GHEA Mariam" w:hAnsi="GHEA Mariam"/>
          <w:color w:val="0D0D0D"/>
          <w:shd w:val="clear" w:color="auto" w:fill="FFFFFF"/>
          <w:lang w:val="hy-AM"/>
        </w:rPr>
        <w:t>1968 թվականի հունիսի 27-ի վճիռը, գանգատ թիվ 1936/63,</w:t>
      </w:r>
      <w:r w:rsidR="008B77D5" w:rsidRPr="00D95132">
        <w:rPr>
          <w:rFonts w:ascii="GHEA Mariam" w:hAnsi="GHEA Mariam"/>
          <w:color w:val="0D0D0D"/>
          <w:shd w:val="clear" w:color="auto" w:fill="FFFFFF"/>
          <w:lang w:val="hy-AM"/>
        </w:rPr>
        <w:t xml:space="preserve"> </w:t>
      </w:r>
      <w:r w:rsidRPr="003B4048">
        <w:rPr>
          <w:rFonts w:ascii="GHEA Mariam" w:hAnsi="GHEA Mariam"/>
          <w:i/>
          <w:iCs/>
          <w:color w:val="0D0D0D"/>
          <w:shd w:val="clear" w:color="auto" w:fill="FFFFFF"/>
          <w:lang w:val="hy-AM"/>
        </w:rPr>
        <w:t>Gabor Nagy v. Hungary</w:t>
      </w:r>
      <w:r w:rsidRPr="00D95132">
        <w:rPr>
          <w:rFonts w:ascii="GHEA Mariam" w:hAnsi="GHEA Mariam"/>
          <w:color w:val="0D0D0D"/>
          <w:shd w:val="clear" w:color="auto" w:fill="FFFFFF"/>
          <w:lang w:val="hy-AM"/>
        </w:rPr>
        <w:t xml:space="preserve"> </w:t>
      </w:r>
      <w:r w:rsidRPr="003B4048">
        <w:rPr>
          <w:rFonts w:ascii="GHEA Mariam" w:hAnsi="GHEA Mariam"/>
          <w:i/>
          <w:iCs/>
          <w:color w:val="0D0D0D"/>
          <w:shd w:val="clear" w:color="auto" w:fill="FFFFFF"/>
          <w:lang w:val="hy-AM"/>
        </w:rPr>
        <w:t>(No. 2)</w:t>
      </w:r>
      <w:r w:rsidRPr="00D95132">
        <w:rPr>
          <w:rFonts w:ascii="GHEA Mariam" w:hAnsi="GHEA Mariam"/>
          <w:color w:val="0D0D0D"/>
          <w:shd w:val="clear" w:color="auto" w:fill="FFFFFF"/>
          <w:lang w:val="hy-AM"/>
        </w:rPr>
        <w:t xml:space="preserve"> գործով </w:t>
      </w:r>
      <w:r w:rsidR="008B77D5" w:rsidRPr="008B77D5">
        <w:rPr>
          <w:rFonts w:ascii="GHEA Mariam" w:hAnsi="GHEA Mariam"/>
          <w:color w:val="0D0D0D"/>
          <w:shd w:val="clear" w:color="auto" w:fill="FFFFFF"/>
          <w:lang w:val="hy-AM"/>
        </w:rPr>
        <w:t>2017 թվականի ապրիլի 11-ի վճիռը, գանգատ թիվ 73999/14</w:t>
      </w:r>
      <w:r w:rsidRPr="00D95132">
        <w:rPr>
          <w:rFonts w:ascii="GHEA Mariam" w:hAnsi="GHEA Mariam"/>
          <w:color w:val="0D0D0D"/>
          <w:shd w:val="clear" w:color="auto" w:fill="FFFFFF"/>
          <w:lang w:val="hy-AM"/>
        </w:rPr>
        <w:t>։</w:t>
      </w:r>
    </w:p>
  </w:footnote>
  <w:footnote w:id="10">
    <w:p w14:paraId="693A266E" w14:textId="6EE27A30" w:rsidR="00D95132" w:rsidRPr="004B22E6" w:rsidRDefault="00D95132" w:rsidP="004B22E6">
      <w:pPr>
        <w:pStyle w:val="FootnoteText"/>
        <w:ind w:right="-448"/>
        <w:jc w:val="both"/>
        <w:rPr>
          <w:lang w:val="hy-AM"/>
        </w:rPr>
      </w:pPr>
      <w:r w:rsidRPr="004B22E6">
        <w:rPr>
          <w:rFonts w:ascii="GHEA Mariam" w:hAnsi="GHEA Mariam"/>
          <w:color w:val="0D0D0D"/>
          <w:sz w:val="16"/>
          <w:szCs w:val="16"/>
          <w:shd w:val="clear" w:color="auto" w:fill="FFFFFF"/>
          <w:lang w:val="hy-AM"/>
        </w:rPr>
        <w:footnoteRef/>
      </w:r>
      <w:r w:rsidRPr="004B22E6">
        <w:rPr>
          <w:rFonts w:ascii="GHEA Mariam" w:hAnsi="GHEA Mariam"/>
          <w:color w:val="0D0D0D"/>
          <w:sz w:val="16"/>
          <w:szCs w:val="16"/>
          <w:shd w:val="clear" w:color="auto" w:fill="FFFFFF"/>
          <w:lang w:val="hy-AM"/>
        </w:rPr>
        <w:t xml:space="preserve"> </w:t>
      </w:r>
      <w:r w:rsidRPr="004B22E6">
        <w:rPr>
          <w:rFonts w:ascii="GHEA Mariam" w:hAnsi="GHEA Mariam"/>
          <w:color w:val="0D0D0D"/>
          <w:shd w:val="clear" w:color="auto" w:fill="FFFFFF"/>
          <w:lang w:val="hy-AM"/>
        </w:rPr>
        <w:t xml:space="preserve">Տե'ս Մարդու իրավունքների եվրոպական դատարանի` </w:t>
      </w:r>
      <w:r w:rsidRPr="004B22E6">
        <w:rPr>
          <w:rFonts w:ascii="GHEA Mariam" w:hAnsi="GHEA Mariam"/>
          <w:i/>
          <w:iCs/>
          <w:color w:val="0D0D0D"/>
          <w:shd w:val="clear" w:color="auto" w:fill="FFFFFF"/>
          <w:lang w:val="hy-AM"/>
        </w:rPr>
        <w:t>Khodorkovskiy v. Russia</w:t>
      </w:r>
      <w:r w:rsidRPr="004B22E6">
        <w:rPr>
          <w:rFonts w:ascii="GHEA Mariam" w:hAnsi="GHEA Mariam"/>
          <w:color w:val="0D0D0D"/>
          <w:shd w:val="clear" w:color="auto" w:fill="FFFFFF"/>
          <w:lang w:val="hy-AM"/>
        </w:rPr>
        <w:t xml:space="preserve"> գործով 2011 թվականի մայիսի 31-ի վճիռը, գանգատ թիվ 5829/04, կետեր 188-189:</w:t>
      </w:r>
    </w:p>
  </w:footnote>
  <w:footnote w:id="11">
    <w:p w14:paraId="2991662F" w14:textId="13D80667" w:rsidR="00D95132" w:rsidRPr="004B22E6" w:rsidRDefault="00D95132" w:rsidP="004B22E6">
      <w:pPr>
        <w:pStyle w:val="FootnoteText"/>
        <w:ind w:right="-448"/>
        <w:jc w:val="both"/>
        <w:rPr>
          <w:lang w:val="hy-AM"/>
        </w:rPr>
      </w:pPr>
      <w:r w:rsidRPr="004B22E6">
        <w:rPr>
          <w:rStyle w:val="FootnoteReference"/>
          <w:rFonts w:ascii="GHEA Mariam" w:hAnsi="GHEA Mariam"/>
        </w:rPr>
        <w:footnoteRef/>
      </w:r>
      <w:r w:rsidRPr="004B22E6">
        <w:rPr>
          <w:lang w:val="hy-AM"/>
        </w:rPr>
        <w:t xml:space="preserve"> </w:t>
      </w:r>
      <w:r w:rsidR="008B77D5" w:rsidRPr="004B22E6">
        <w:rPr>
          <w:rFonts w:ascii="GHEA Mariam" w:hAnsi="GHEA Mariam"/>
          <w:color w:val="0D0D0D"/>
          <w:shd w:val="clear" w:color="auto" w:fill="FFFFFF"/>
          <w:lang w:val="hy-AM"/>
        </w:rPr>
        <w:t>Տե՛ս</w:t>
      </w:r>
      <w:r w:rsidRPr="004B22E6">
        <w:rPr>
          <w:rFonts w:ascii="GHEA Mariam" w:hAnsi="GHEA Mariam"/>
          <w:color w:val="0D0D0D"/>
          <w:shd w:val="clear" w:color="auto" w:fill="FFFFFF"/>
          <w:lang w:val="hy-AM"/>
        </w:rPr>
        <w:t xml:space="preserve">, </w:t>
      </w:r>
      <w:r w:rsidRPr="004B22E6">
        <w:rPr>
          <w:rFonts w:ascii="GHEA Mariam" w:hAnsi="GHEA Mariam"/>
          <w:i/>
          <w:iCs/>
          <w:color w:val="0D0D0D"/>
          <w:shd w:val="clear" w:color="auto" w:fill="FFFFFF"/>
          <w:lang w:val="hy-AM"/>
        </w:rPr>
        <w:t>mutatis mutandis</w:t>
      </w:r>
      <w:r w:rsidRPr="004B22E6">
        <w:rPr>
          <w:rFonts w:ascii="GHEA Mariam" w:hAnsi="GHEA Mariam"/>
          <w:color w:val="0D0D0D"/>
          <w:shd w:val="clear" w:color="auto" w:fill="FFFFFF"/>
          <w:lang w:val="hy-AM"/>
        </w:rPr>
        <w:t xml:space="preserve">, Մարդու իրավունքների եվրոպական դատարանի` </w:t>
      </w:r>
      <w:r w:rsidRPr="004B22E6">
        <w:rPr>
          <w:rFonts w:ascii="GHEA Mariam" w:hAnsi="GHEA Mariam"/>
          <w:i/>
          <w:iCs/>
          <w:color w:val="0D0D0D"/>
          <w:shd w:val="clear" w:color="auto" w:fill="FFFFFF"/>
          <w:lang w:val="hy-AM"/>
        </w:rPr>
        <w:t>Creanga v. Romania</w:t>
      </w:r>
      <w:r w:rsidRPr="004B22E6">
        <w:rPr>
          <w:rFonts w:ascii="GHEA Mariam" w:hAnsi="GHEA Mariam"/>
          <w:color w:val="0D0D0D"/>
          <w:shd w:val="clear" w:color="auto" w:fill="FFFFFF"/>
          <w:lang w:val="hy-AM"/>
        </w:rPr>
        <w:t xml:space="preserve"> [ՄՊ] գործով 2012 թվականի փետրվարի 23-ի վճիռը, գանգատ թիվ 29226/03, կետեր 112-115։</w:t>
      </w:r>
    </w:p>
  </w:footnote>
  <w:footnote w:id="12">
    <w:p w14:paraId="30A9A21D" w14:textId="5ECBE991" w:rsidR="00D95132" w:rsidRPr="004B22E6" w:rsidRDefault="00D95132" w:rsidP="004B22E6">
      <w:pPr>
        <w:pStyle w:val="FootnoteText"/>
        <w:ind w:right="-448"/>
        <w:jc w:val="both"/>
        <w:rPr>
          <w:lang w:val="hy-AM"/>
        </w:rPr>
      </w:pPr>
      <w:r w:rsidRPr="004B22E6">
        <w:rPr>
          <w:rStyle w:val="FootnoteReference"/>
          <w:rFonts w:ascii="GHEA Mariam" w:hAnsi="GHEA Mariam"/>
        </w:rPr>
        <w:footnoteRef/>
      </w:r>
      <w:r w:rsidRPr="004B22E6">
        <w:rPr>
          <w:rFonts w:ascii="GHEA Mariam" w:hAnsi="GHEA Mariam"/>
          <w:lang w:val="hy-AM"/>
        </w:rPr>
        <w:t xml:space="preserve"> </w:t>
      </w:r>
      <w:r w:rsidRPr="004B22E6">
        <w:rPr>
          <w:rFonts w:ascii="Calibri" w:hAnsi="Calibri" w:cs="Calibri"/>
          <w:color w:val="0D0D0D"/>
          <w:shd w:val="clear" w:color="auto" w:fill="FFFFFF"/>
          <w:lang w:val="hy-AM"/>
        </w:rPr>
        <w:t> </w:t>
      </w:r>
      <w:r w:rsidR="008B77D5" w:rsidRPr="004B22E6">
        <w:rPr>
          <w:rFonts w:ascii="GHEA Mariam" w:hAnsi="GHEA Mariam"/>
          <w:color w:val="0D0D0D"/>
          <w:shd w:val="clear" w:color="auto" w:fill="FFFFFF"/>
          <w:lang w:val="hy-AM"/>
        </w:rPr>
        <w:t xml:space="preserve">Տե՛ս </w:t>
      </w:r>
      <w:r w:rsidRPr="004B22E6">
        <w:rPr>
          <w:rFonts w:ascii="GHEA Mariam" w:hAnsi="GHEA Mariam"/>
          <w:color w:val="0D0D0D"/>
          <w:shd w:val="clear" w:color="auto" w:fill="FFFFFF"/>
          <w:lang w:val="hy-AM"/>
        </w:rPr>
        <w:t xml:space="preserve">Մարդու իրավունքների եվրոպական դատարանի` </w:t>
      </w:r>
      <w:r w:rsidRPr="004B22E6">
        <w:rPr>
          <w:rFonts w:ascii="GHEA Mariam" w:hAnsi="GHEA Mariam"/>
          <w:i/>
          <w:iCs/>
          <w:color w:val="0D0D0D"/>
          <w:shd w:val="clear" w:color="auto" w:fill="FFFFFF"/>
          <w:lang w:val="hy-AM"/>
        </w:rPr>
        <w:t>Amirov v. Russia</w:t>
      </w:r>
      <w:r w:rsidRPr="004B22E6">
        <w:rPr>
          <w:rFonts w:ascii="GHEA Mariam" w:hAnsi="GHEA Mariam"/>
          <w:color w:val="0D0D0D"/>
          <w:shd w:val="clear" w:color="auto" w:fill="FFFFFF"/>
          <w:lang w:val="hy-AM"/>
        </w:rPr>
        <w:t xml:space="preserve"> գործով 2014 թվականի նոյեմբերի 27-ի վճիռը, գանգատ թիվ 51857/13, կետեր 103-107։</w:t>
      </w:r>
    </w:p>
  </w:footnote>
  <w:footnote w:id="13">
    <w:p w14:paraId="1E1D2CDF" w14:textId="57A500B2" w:rsidR="00AD2CE5" w:rsidRPr="00C84115" w:rsidRDefault="00AD2CE5" w:rsidP="006A2453">
      <w:pPr>
        <w:pStyle w:val="FootnoteText"/>
        <w:ind w:right="95"/>
        <w:jc w:val="both"/>
        <w:rPr>
          <w:rFonts w:ascii="GHEA Mariam" w:hAnsi="GHEA Mariam"/>
          <w:lang w:val="hy-AM"/>
        </w:rPr>
      </w:pPr>
      <w:r w:rsidRPr="00C84115">
        <w:rPr>
          <w:rStyle w:val="FootnoteReference"/>
          <w:rFonts w:ascii="GHEA Mariam" w:hAnsi="GHEA Mariam"/>
        </w:rPr>
        <w:footnoteRef/>
      </w:r>
      <w:r w:rsidRPr="00E72254">
        <w:rPr>
          <w:rFonts w:ascii="GHEA Mariam" w:hAnsi="GHEA Mariam"/>
          <w:lang w:val="hy-AM"/>
        </w:rPr>
        <w:t xml:space="preserve"> </w:t>
      </w:r>
      <w:r w:rsidRPr="00C84115">
        <w:rPr>
          <w:rFonts w:ascii="GHEA Mariam" w:hAnsi="GHEA Mariam"/>
          <w:lang w:val="hy-AM"/>
        </w:rPr>
        <w:t xml:space="preserve">Տե՛ս սույն որոշման </w:t>
      </w:r>
      <w:r w:rsidR="008F49C7">
        <w:rPr>
          <w:rFonts w:ascii="GHEA Mariam" w:hAnsi="GHEA Mariam"/>
          <w:lang w:val="hy-AM"/>
        </w:rPr>
        <w:t>7</w:t>
      </w:r>
      <w:r w:rsidRPr="00C84115">
        <w:rPr>
          <w:rFonts w:ascii="GHEA Mariam" w:hAnsi="GHEA Mariam"/>
          <w:lang w:val="hy-AM"/>
        </w:rPr>
        <w:t>-րդ կետը։</w:t>
      </w:r>
    </w:p>
  </w:footnote>
  <w:footnote w:id="14">
    <w:p w14:paraId="7F0B7824" w14:textId="382CF0DB" w:rsidR="00AD2CE5" w:rsidRPr="00C84115" w:rsidRDefault="00AD2CE5" w:rsidP="0014749A">
      <w:pPr>
        <w:pStyle w:val="FootnoteText"/>
        <w:jc w:val="both"/>
        <w:rPr>
          <w:rFonts w:ascii="GHEA Mariam" w:hAnsi="GHEA Mariam"/>
          <w:lang w:val="hy-AM"/>
        </w:rPr>
      </w:pPr>
      <w:r w:rsidRPr="00C84115">
        <w:rPr>
          <w:rStyle w:val="FootnoteReference"/>
          <w:rFonts w:ascii="GHEA Mariam" w:hAnsi="GHEA Mariam"/>
        </w:rPr>
        <w:footnoteRef/>
      </w:r>
      <w:r w:rsidRPr="00C84115">
        <w:rPr>
          <w:rFonts w:ascii="GHEA Mariam" w:hAnsi="GHEA Mariam"/>
          <w:lang w:val="hy-AM"/>
        </w:rPr>
        <w:t xml:space="preserve"> Տե՛ս սույն որոշման </w:t>
      </w:r>
      <w:r w:rsidR="001D6A9E">
        <w:rPr>
          <w:rFonts w:ascii="GHEA Mariam" w:hAnsi="GHEA Mariam"/>
          <w:lang w:val="hy-AM"/>
        </w:rPr>
        <w:t>8</w:t>
      </w:r>
      <w:r w:rsidRPr="00C84115">
        <w:rPr>
          <w:rFonts w:ascii="GHEA Mariam" w:hAnsi="GHEA Mariam"/>
          <w:lang w:val="hy-AM"/>
        </w:rPr>
        <w:t>-րդ կետը։</w:t>
      </w:r>
    </w:p>
  </w:footnote>
  <w:footnote w:id="15">
    <w:p w14:paraId="397E355C" w14:textId="14D41EA4" w:rsidR="00AD2CE5" w:rsidRPr="00C84115" w:rsidRDefault="00AD2CE5" w:rsidP="0014749A">
      <w:pPr>
        <w:pStyle w:val="FootnoteText"/>
        <w:jc w:val="both"/>
        <w:rPr>
          <w:rFonts w:ascii="GHEA Mariam" w:hAnsi="GHEA Mariam"/>
          <w:lang w:val="hy-AM"/>
        </w:rPr>
      </w:pPr>
      <w:r w:rsidRPr="00C84115">
        <w:rPr>
          <w:rStyle w:val="FootnoteReference"/>
          <w:rFonts w:ascii="GHEA Mariam" w:hAnsi="GHEA Mariam"/>
        </w:rPr>
        <w:footnoteRef/>
      </w:r>
      <w:r w:rsidRPr="00C84115">
        <w:rPr>
          <w:rFonts w:ascii="GHEA Mariam" w:hAnsi="GHEA Mariam"/>
          <w:lang w:val="hy-AM"/>
        </w:rPr>
        <w:t xml:space="preserve"> Տե՛ս սույն որոշման</w:t>
      </w:r>
      <w:r w:rsidR="00C37975">
        <w:rPr>
          <w:rFonts w:ascii="GHEA Mariam" w:hAnsi="GHEA Mariam"/>
          <w:lang w:val="hy-AM"/>
        </w:rPr>
        <w:t xml:space="preserve"> 9</w:t>
      </w:r>
      <w:r w:rsidRPr="00C84115">
        <w:rPr>
          <w:rFonts w:ascii="GHEA Mariam" w:hAnsi="GHEA Mariam"/>
          <w:lang w:val="hy-AM"/>
        </w:rPr>
        <w:t>-րդ կետը։</w:t>
      </w:r>
    </w:p>
  </w:footnote>
  <w:footnote w:id="16">
    <w:p w14:paraId="4216A2FC" w14:textId="5213C00D" w:rsidR="00B15935" w:rsidRPr="003B4048" w:rsidRDefault="00B15935" w:rsidP="003B4048">
      <w:pPr>
        <w:pStyle w:val="FootnoteText"/>
        <w:jc w:val="both"/>
        <w:rPr>
          <w:lang w:val="hy-AM"/>
        </w:rPr>
      </w:pPr>
      <w:r w:rsidRPr="003B4048">
        <w:rPr>
          <w:rStyle w:val="FootnoteReference"/>
          <w:rFonts w:ascii="GHEA Mariam" w:hAnsi="GHEA Mariam"/>
        </w:rPr>
        <w:footnoteRef/>
      </w:r>
      <w:r w:rsidRPr="003B4048">
        <w:rPr>
          <w:rFonts w:ascii="GHEA Mariam" w:hAnsi="GHEA Mariam"/>
          <w:lang w:val="hy-AM"/>
        </w:rPr>
        <w:t xml:space="preserve"> </w:t>
      </w:r>
      <w:r w:rsidRPr="00B15935">
        <w:rPr>
          <w:rFonts w:ascii="GHEA Mariam" w:hAnsi="GHEA Mariam"/>
          <w:lang w:val="hy-AM"/>
        </w:rPr>
        <w:t xml:space="preserve">Տե՛ս վարույթի նյութեր, </w:t>
      </w:r>
      <w:r w:rsidRPr="003B4048">
        <w:rPr>
          <w:rFonts w:ascii="GHEA Mariam" w:hAnsi="GHEA Mariam"/>
          <w:lang w:val="hy-AM"/>
        </w:rPr>
        <w:t>հատոր 2, թերթեր 29-70</w:t>
      </w:r>
    </w:p>
  </w:footnote>
  <w:footnote w:id="17">
    <w:p w14:paraId="4F21F572" w14:textId="245D92BD" w:rsidR="00312ED3" w:rsidRPr="003B4048" w:rsidRDefault="00312ED3" w:rsidP="004B22E6">
      <w:pPr>
        <w:pStyle w:val="FootnoteText"/>
        <w:ind w:right="-448"/>
        <w:rPr>
          <w:rFonts w:ascii="GHEA Mariam" w:hAnsi="GHEA Mariam"/>
          <w:lang w:val="hy-AM"/>
        </w:rPr>
      </w:pPr>
      <w:r w:rsidRPr="003B4048">
        <w:rPr>
          <w:rStyle w:val="FootnoteReference"/>
          <w:rFonts w:ascii="GHEA Mariam" w:hAnsi="GHEA Mariam"/>
        </w:rPr>
        <w:footnoteRef/>
      </w:r>
      <w:r w:rsidRPr="003B4048">
        <w:rPr>
          <w:rFonts w:ascii="GHEA Mariam" w:hAnsi="GHEA Mariam"/>
          <w:lang w:val="hy-AM"/>
        </w:rPr>
        <w:t xml:space="preserve"> </w:t>
      </w:r>
      <w:r w:rsidR="003C102F" w:rsidRPr="003B4048">
        <w:rPr>
          <w:rFonts w:ascii="GHEA Mariam" w:hAnsi="GHEA Mariam" w:cs="Arial"/>
          <w:shd w:val="clear" w:color="auto" w:fill="FFFFFF"/>
          <w:lang w:val="hy-AM"/>
        </w:rPr>
        <w:t>Տե՛ս</w:t>
      </w:r>
      <w:r w:rsidR="003C102F" w:rsidRPr="003B4048">
        <w:rPr>
          <w:rFonts w:ascii="GHEA Mariam" w:hAnsi="GHEA Mariam"/>
          <w:shd w:val="clear" w:color="auto" w:fill="FFFFFF"/>
          <w:lang w:val="hy-AM"/>
        </w:rPr>
        <w:t xml:space="preserve"> </w:t>
      </w:r>
      <w:r w:rsidR="003C102F" w:rsidRPr="003B4048">
        <w:rPr>
          <w:rFonts w:ascii="GHEA Mariam" w:hAnsi="GHEA Mariam"/>
          <w:i/>
          <w:iCs/>
          <w:shd w:val="clear" w:color="auto" w:fill="FFFFFF"/>
          <w:lang w:val="hy-AM"/>
        </w:rPr>
        <w:t>www.datalex.am</w:t>
      </w:r>
      <w:r w:rsidR="003C102F" w:rsidRPr="003B4048">
        <w:rPr>
          <w:rFonts w:ascii="GHEA Mariam" w:hAnsi="GHEA Mariam"/>
          <w:shd w:val="clear" w:color="auto" w:fill="FFFFFF"/>
          <w:lang w:val="hy-AM"/>
        </w:rPr>
        <w:t xml:space="preserve"> </w:t>
      </w:r>
      <w:r w:rsidR="003C102F" w:rsidRPr="003B4048">
        <w:rPr>
          <w:rFonts w:ascii="GHEA Mariam" w:hAnsi="GHEA Mariam" w:cs="Arial"/>
          <w:shd w:val="clear" w:color="auto" w:fill="FFFFFF"/>
          <w:lang w:val="hy-AM"/>
        </w:rPr>
        <w:t>Դատական</w:t>
      </w:r>
      <w:r w:rsidR="003C102F" w:rsidRPr="003B4048">
        <w:rPr>
          <w:rFonts w:ascii="GHEA Mariam" w:hAnsi="GHEA Mariam"/>
          <w:shd w:val="clear" w:color="auto" w:fill="FFFFFF"/>
          <w:lang w:val="hy-AM"/>
        </w:rPr>
        <w:t xml:space="preserve"> </w:t>
      </w:r>
      <w:r w:rsidR="003C102F" w:rsidRPr="003B4048">
        <w:rPr>
          <w:rFonts w:ascii="GHEA Mariam" w:hAnsi="GHEA Mariam" w:cs="Arial"/>
          <w:shd w:val="clear" w:color="auto" w:fill="FFFFFF"/>
          <w:lang w:val="hy-AM"/>
        </w:rPr>
        <w:t>տեղեկատվական</w:t>
      </w:r>
      <w:r w:rsidR="003C102F" w:rsidRPr="003B4048">
        <w:rPr>
          <w:rFonts w:ascii="GHEA Mariam" w:hAnsi="GHEA Mariam"/>
          <w:shd w:val="clear" w:color="auto" w:fill="FFFFFF"/>
          <w:lang w:val="hy-AM"/>
        </w:rPr>
        <w:t xml:space="preserve"> </w:t>
      </w:r>
      <w:r w:rsidR="003C102F" w:rsidRPr="003B4048">
        <w:rPr>
          <w:rFonts w:ascii="GHEA Mariam" w:hAnsi="GHEA Mariam" w:cs="Arial"/>
          <w:shd w:val="clear" w:color="auto" w:fill="FFFFFF"/>
          <w:lang w:val="hy-AM"/>
        </w:rPr>
        <w:t>համակարգ</w:t>
      </w:r>
      <w:r w:rsidR="003C102F" w:rsidRPr="003B4048">
        <w:rPr>
          <w:rFonts w:ascii="GHEA Mariam" w:hAnsi="GHEA Mariam"/>
          <w:shd w:val="clear" w:color="auto" w:fill="FFFFFF"/>
          <w:lang w:val="hy-AM"/>
        </w:rPr>
        <w:t xml:space="preserve">, </w:t>
      </w:r>
      <w:r w:rsidR="003C102F" w:rsidRPr="003B4048">
        <w:rPr>
          <w:rFonts w:ascii="GHEA Mariam" w:hAnsi="GHEA Mariam" w:cs="Arial"/>
          <w:shd w:val="clear" w:color="auto" w:fill="FFFFFF"/>
          <w:lang w:val="hy-AM"/>
        </w:rPr>
        <w:t>թիվ</w:t>
      </w:r>
      <w:r w:rsidR="003C102F" w:rsidRPr="003B4048">
        <w:rPr>
          <w:rFonts w:ascii="GHEA Mariam" w:hAnsi="GHEA Mariam"/>
          <w:shd w:val="clear" w:color="auto" w:fill="FFFFFF"/>
          <w:lang w:val="hy-AM"/>
        </w:rPr>
        <w:t xml:space="preserve"> </w:t>
      </w:r>
      <w:r w:rsidR="00D41ACC" w:rsidRPr="003B4048">
        <w:rPr>
          <w:rFonts w:ascii="GHEA Mariam" w:hAnsi="GHEA Mariam" w:cs="Arial"/>
          <w:i/>
          <w:iCs/>
          <w:shd w:val="clear" w:color="auto" w:fill="FFFFFF"/>
          <w:lang w:val="hy-AM"/>
        </w:rPr>
        <w:t>ՀԿԴ</w:t>
      </w:r>
      <w:r w:rsidR="00D41ACC" w:rsidRPr="003B4048">
        <w:rPr>
          <w:rFonts w:ascii="GHEA Mariam" w:hAnsi="GHEA Mariam"/>
          <w:i/>
          <w:iCs/>
          <w:shd w:val="clear" w:color="auto" w:fill="FFFFFF"/>
          <w:lang w:val="hy-AM"/>
        </w:rPr>
        <w:t>/0092/01/25</w:t>
      </w:r>
      <w:r w:rsidR="00D41ACC" w:rsidRPr="003B4048">
        <w:rPr>
          <w:rFonts w:ascii="GHEA Mariam" w:hAnsi="GHEA Mariam"/>
          <w:shd w:val="clear" w:color="auto" w:fill="FFFFFF"/>
          <w:lang w:val="hy-AM"/>
        </w:rPr>
        <w:t xml:space="preserve"> </w:t>
      </w:r>
      <w:r w:rsidR="003C102F" w:rsidRPr="003B4048">
        <w:rPr>
          <w:rFonts w:ascii="GHEA Mariam" w:hAnsi="GHEA Mariam" w:cs="Arial"/>
          <w:shd w:val="clear" w:color="auto" w:fill="FFFFFF"/>
          <w:lang w:val="hy-AM"/>
        </w:rPr>
        <w:t>քրեական</w:t>
      </w:r>
      <w:r w:rsidR="003C102F" w:rsidRPr="003B4048">
        <w:rPr>
          <w:rFonts w:ascii="GHEA Mariam" w:hAnsi="GHEA Mariam"/>
          <w:shd w:val="clear" w:color="auto" w:fill="FFFFFF"/>
          <w:lang w:val="hy-AM"/>
        </w:rPr>
        <w:t xml:space="preserve"> </w:t>
      </w:r>
      <w:r w:rsidR="003C102F" w:rsidRPr="003B4048">
        <w:rPr>
          <w:rFonts w:ascii="GHEA Mariam" w:hAnsi="GHEA Mariam" w:cs="Arial"/>
          <w:shd w:val="clear" w:color="auto" w:fill="FFFFFF"/>
          <w:lang w:val="hy-AM"/>
        </w:rPr>
        <w:t>գործը</w:t>
      </w:r>
      <w:r w:rsidR="00D41ACC" w:rsidRPr="003B4048">
        <w:rPr>
          <w:rFonts w:ascii="GHEA Mariam" w:hAnsi="GHEA Mariam" w:cs="Arial"/>
          <w:shd w:val="clear" w:color="auto" w:fill="FFFFFF"/>
          <w:lang w:val="hy-AM"/>
        </w:rPr>
        <w:t>։</w:t>
      </w:r>
      <w:r w:rsidR="003C102F" w:rsidRPr="00B10A49" w:rsidDel="003C102F">
        <w:rPr>
          <w:rFonts w:ascii="GHEA Mariam" w:hAnsi="GHEA Mariam"/>
          <w:lang w:val="hy-AM"/>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4705640"/>
      <w:docPartObj>
        <w:docPartGallery w:val="Page Numbers (Top of Page)"/>
        <w:docPartUnique/>
      </w:docPartObj>
    </w:sdtPr>
    <w:sdtEndPr>
      <w:rPr>
        <w:rFonts w:ascii="GHEA Mariam" w:hAnsi="GHEA Mariam"/>
        <w:noProof/>
        <w:sz w:val="24"/>
        <w:szCs w:val="24"/>
      </w:rPr>
    </w:sdtEndPr>
    <w:sdtContent>
      <w:p w14:paraId="51B97B78" w14:textId="69A9F91F" w:rsidR="005B6EDD" w:rsidRPr="003B4048" w:rsidRDefault="005B6EDD">
        <w:pPr>
          <w:pStyle w:val="Header"/>
          <w:jc w:val="right"/>
          <w:rPr>
            <w:rFonts w:ascii="GHEA Mariam" w:hAnsi="GHEA Mariam"/>
            <w:sz w:val="24"/>
            <w:szCs w:val="24"/>
          </w:rPr>
        </w:pPr>
        <w:r w:rsidRPr="003B4048">
          <w:rPr>
            <w:rFonts w:ascii="GHEA Mariam" w:hAnsi="GHEA Mariam"/>
            <w:sz w:val="24"/>
            <w:szCs w:val="24"/>
          </w:rPr>
          <w:fldChar w:fldCharType="begin"/>
        </w:r>
        <w:r w:rsidRPr="003B4048">
          <w:rPr>
            <w:rFonts w:ascii="GHEA Mariam" w:hAnsi="GHEA Mariam"/>
            <w:sz w:val="24"/>
            <w:szCs w:val="24"/>
          </w:rPr>
          <w:instrText xml:space="preserve"> PAGE   \* MERGEFORMAT </w:instrText>
        </w:r>
        <w:r w:rsidRPr="003B4048">
          <w:rPr>
            <w:rFonts w:ascii="GHEA Mariam" w:hAnsi="GHEA Mariam"/>
            <w:sz w:val="24"/>
            <w:szCs w:val="24"/>
          </w:rPr>
          <w:fldChar w:fldCharType="separate"/>
        </w:r>
        <w:r w:rsidRPr="003B4048">
          <w:rPr>
            <w:rFonts w:ascii="GHEA Mariam" w:hAnsi="GHEA Mariam"/>
            <w:noProof/>
            <w:sz w:val="24"/>
            <w:szCs w:val="24"/>
          </w:rPr>
          <w:t>2</w:t>
        </w:r>
        <w:r w:rsidRPr="003B4048">
          <w:rPr>
            <w:rFonts w:ascii="GHEA Mariam" w:hAnsi="GHEA Mariam"/>
            <w:noProof/>
            <w:sz w:val="24"/>
            <w:szCs w:val="24"/>
          </w:rPr>
          <w:fldChar w:fldCharType="end"/>
        </w:r>
      </w:p>
    </w:sdtContent>
  </w:sdt>
  <w:p w14:paraId="0BFF8924" w14:textId="77777777" w:rsidR="005B6EDD" w:rsidRDefault="005B6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F554C"/>
    <w:multiLevelType w:val="hybridMultilevel"/>
    <w:tmpl w:val="13F2A9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3A21D90"/>
    <w:multiLevelType w:val="hybridMultilevel"/>
    <w:tmpl w:val="19F884B2"/>
    <w:lvl w:ilvl="0" w:tplc="3ABCC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FD073B2"/>
    <w:multiLevelType w:val="hybridMultilevel"/>
    <w:tmpl w:val="355EC386"/>
    <w:lvl w:ilvl="0" w:tplc="515C95D2">
      <w:start w:val="1"/>
      <w:numFmt w:val="decimal"/>
      <w:lvlText w:val="%1."/>
      <w:lvlJc w:val="left"/>
      <w:pPr>
        <w:ind w:left="927" w:hanging="360"/>
      </w:pPr>
      <w:rPr>
        <w:rFonts w:ascii="Arial Unicode" w:hAnsi="Arial Unicode" w:hint="default"/>
        <w:color w:val="000000"/>
        <w:sz w:val="2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0D1047A"/>
    <w:multiLevelType w:val="hybridMultilevel"/>
    <w:tmpl w:val="8432ED6E"/>
    <w:lvl w:ilvl="0" w:tplc="DAC44A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63761FE"/>
    <w:multiLevelType w:val="hybridMultilevel"/>
    <w:tmpl w:val="8432ED6E"/>
    <w:lvl w:ilvl="0" w:tplc="DAC44A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CD"/>
    <w:rsid w:val="00000D97"/>
    <w:rsid w:val="00002CCA"/>
    <w:rsid w:val="00010291"/>
    <w:rsid w:val="000108CE"/>
    <w:rsid w:val="00014B1C"/>
    <w:rsid w:val="000157FB"/>
    <w:rsid w:val="00016715"/>
    <w:rsid w:val="00020A42"/>
    <w:rsid w:val="00020C4E"/>
    <w:rsid w:val="0003071C"/>
    <w:rsid w:val="00030C9D"/>
    <w:rsid w:val="00036FC6"/>
    <w:rsid w:val="000428B0"/>
    <w:rsid w:val="0005070D"/>
    <w:rsid w:val="00056991"/>
    <w:rsid w:val="00065883"/>
    <w:rsid w:val="0007148E"/>
    <w:rsid w:val="0008282A"/>
    <w:rsid w:val="00090D42"/>
    <w:rsid w:val="000946D8"/>
    <w:rsid w:val="000B4E55"/>
    <w:rsid w:val="000C2717"/>
    <w:rsid w:val="000C5D07"/>
    <w:rsid w:val="000C7776"/>
    <w:rsid w:val="000D3342"/>
    <w:rsid w:val="000D5EF4"/>
    <w:rsid w:val="000D6739"/>
    <w:rsid w:val="000E051D"/>
    <w:rsid w:val="000E1511"/>
    <w:rsid w:val="000E2FB9"/>
    <w:rsid w:val="000E4280"/>
    <w:rsid w:val="00102373"/>
    <w:rsid w:val="001037C0"/>
    <w:rsid w:val="00115217"/>
    <w:rsid w:val="00120009"/>
    <w:rsid w:val="00121A1B"/>
    <w:rsid w:val="00122A4B"/>
    <w:rsid w:val="00122DCA"/>
    <w:rsid w:val="00126276"/>
    <w:rsid w:val="001279A2"/>
    <w:rsid w:val="00143067"/>
    <w:rsid w:val="00145E5F"/>
    <w:rsid w:val="00146437"/>
    <w:rsid w:val="0014749A"/>
    <w:rsid w:val="00153C54"/>
    <w:rsid w:val="00171328"/>
    <w:rsid w:val="00177587"/>
    <w:rsid w:val="001800FB"/>
    <w:rsid w:val="00181614"/>
    <w:rsid w:val="0019372A"/>
    <w:rsid w:val="001975D3"/>
    <w:rsid w:val="001A0D7D"/>
    <w:rsid w:val="001A4E91"/>
    <w:rsid w:val="001B2E3A"/>
    <w:rsid w:val="001C004E"/>
    <w:rsid w:val="001C7807"/>
    <w:rsid w:val="001D0834"/>
    <w:rsid w:val="001D3F8C"/>
    <w:rsid w:val="001D6A9E"/>
    <w:rsid w:val="001E797A"/>
    <w:rsid w:val="001F2FAB"/>
    <w:rsid w:val="001F575C"/>
    <w:rsid w:val="00205B8F"/>
    <w:rsid w:val="00206042"/>
    <w:rsid w:val="0021485D"/>
    <w:rsid w:val="00215ABB"/>
    <w:rsid w:val="00235888"/>
    <w:rsid w:val="00242E77"/>
    <w:rsid w:val="0025461B"/>
    <w:rsid w:val="00262A25"/>
    <w:rsid w:val="00270449"/>
    <w:rsid w:val="002731AA"/>
    <w:rsid w:val="002732F9"/>
    <w:rsid w:val="002810EC"/>
    <w:rsid w:val="00283940"/>
    <w:rsid w:val="00283987"/>
    <w:rsid w:val="002846CA"/>
    <w:rsid w:val="002905F6"/>
    <w:rsid w:val="002953C3"/>
    <w:rsid w:val="00297576"/>
    <w:rsid w:val="00297A37"/>
    <w:rsid w:val="002A5EC8"/>
    <w:rsid w:val="002C0880"/>
    <w:rsid w:val="002C449C"/>
    <w:rsid w:val="002C5707"/>
    <w:rsid w:val="002C7EEB"/>
    <w:rsid w:val="002E125A"/>
    <w:rsid w:val="002F0171"/>
    <w:rsid w:val="002F2DCA"/>
    <w:rsid w:val="00300ADC"/>
    <w:rsid w:val="0030170D"/>
    <w:rsid w:val="00307F38"/>
    <w:rsid w:val="003114B6"/>
    <w:rsid w:val="00312ED3"/>
    <w:rsid w:val="003148AF"/>
    <w:rsid w:val="00315E4B"/>
    <w:rsid w:val="003169C8"/>
    <w:rsid w:val="0031715C"/>
    <w:rsid w:val="00317CC9"/>
    <w:rsid w:val="00321D8C"/>
    <w:rsid w:val="00323B63"/>
    <w:rsid w:val="00323CAE"/>
    <w:rsid w:val="003357EC"/>
    <w:rsid w:val="00336AA4"/>
    <w:rsid w:val="0035630F"/>
    <w:rsid w:val="003713AA"/>
    <w:rsid w:val="00372447"/>
    <w:rsid w:val="00373452"/>
    <w:rsid w:val="0038443D"/>
    <w:rsid w:val="00386BB2"/>
    <w:rsid w:val="003A2E8B"/>
    <w:rsid w:val="003B4048"/>
    <w:rsid w:val="003C0AC5"/>
    <w:rsid w:val="003C102F"/>
    <w:rsid w:val="003D7A5B"/>
    <w:rsid w:val="003E5EDA"/>
    <w:rsid w:val="003E6CE8"/>
    <w:rsid w:val="003F3A62"/>
    <w:rsid w:val="003F48D8"/>
    <w:rsid w:val="003F66AA"/>
    <w:rsid w:val="003F7FFA"/>
    <w:rsid w:val="00402B7A"/>
    <w:rsid w:val="00404D9F"/>
    <w:rsid w:val="00407DEA"/>
    <w:rsid w:val="00421AFF"/>
    <w:rsid w:val="00430130"/>
    <w:rsid w:val="004310AD"/>
    <w:rsid w:val="00432C30"/>
    <w:rsid w:val="00441A39"/>
    <w:rsid w:val="0044384B"/>
    <w:rsid w:val="00445684"/>
    <w:rsid w:val="00450EDA"/>
    <w:rsid w:val="0045648E"/>
    <w:rsid w:val="0046197A"/>
    <w:rsid w:val="00461F05"/>
    <w:rsid w:val="00466A05"/>
    <w:rsid w:val="00474510"/>
    <w:rsid w:val="00474BF2"/>
    <w:rsid w:val="0047775B"/>
    <w:rsid w:val="0048130C"/>
    <w:rsid w:val="00492FCD"/>
    <w:rsid w:val="0049394B"/>
    <w:rsid w:val="00493D03"/>
    <w:rsid w:val="00495A0B"/>
    <w:rsid w:val="004A01CE"/>
    <w:rsid w:val="004A6A32"/>
    <w:rsid w:val="004A6CD3"/>
    <w:rsid w:val="004B22E6"/>
    <w:rsid w:val="004B482F"/>
    <w:rsid w:val="004C0954"/>
    <w:rsid w:val="004C423F"/>
    <w:rsid w:val="004E2400"/>
    <w:rsid w:val="004E25EF"/>
    <w:rsid w:val="004E3250"/>
    <w:rsid w:val="004E40CD"/>
    <w:rsid w:val="004E6D4D"/>
    <w:rsid w:val="004F29BD"/>
    <w:rsid w:val="004F456F"/>
    <w:rsid w:val="004F7FDA"/>
    <w:rsid w:val="005018A0"/>
    <w:rsid w:val="00502240"/>
    <w:rsid w:val="0050253E"/>
    <w:rsid w:val="005058A3"/>
    <w:rsid w:val="00514474"/>
    <w:rsid w:val="00523C4F"/>
    <w:rsid w:val="00527940"/>
    <w:rsid w:val="005329A5"/>
    <w:rsid w:val="005332A7"/>
    <w:rsid w:val="005412E0"/>
    <w:rsid w:val="00541B1E"/>
    <w:rsid w:val="00550A1A"/>
    <w:rsid w:val="005529DD"/>
    <w:rsid w:val="00553A91"/>
    <w:rsid w:val="00566B90"/>
    <w:rsid w:val="00572889"/>
    <w:rsid w:val="00573045"/>
    <w:rsid w:val="00584438"/>
    <w:rsid w:val="005B2502"/>
    <w:rsid w:val="005B47F0"/>
    <w:rsid w:val="005B5E27"/>
    <w:rsid w:val="005B6EDD"/>
    <w:rsid w:val="005C07B5"/>
    <w:rsid w:val="005D60C7"/>
    <w:rsid w:val="005D7214"/>
    <w:rsid w:val="005E0091"/>
    <w:rsid w:val="005E05CD"/>
    <w:rsid w:val="005F436A"/>
    <w:rsid w:val="00603104"/>
    <w:rsid w:val="006162E3"/>
    <w:rsid w:val="00625475"/>
    <w:rsid w:val="006259FC"/>
    <w:rsid w:val="00632765"/>
    <w:rsid w:val="0064110F"/>
    <w:rsid w:val="00642851"/>
    <w:rsid w:val="00643053"/>
    <w:rsid w:val="00644DF9"/>
    <w:rsid w:val="00645046"/>
    <w:rsid w:val="00650BEB"/>
    <w:rsid w:val="006551F6"/>
    <w:rsid w:val="006642B0"/>
    <w:rsid w:val="00664F20"/>
    <w:rsid w:val="0066524D"/>
    <w:rsid w:val="00682A0E"/>
    <w:rsid w:val="00682E21"/>
    <w:rsid w:val="00683D63"/>
    <w:rsid w:val="00690856"/>
    <w:rsid w:val="006920C8"/>
    <w:rsid w:val="00692FAF"/>
    <w:rsid w:val="006A2453"/>
    <w:rsid w:val="006B45E5"/>
    <w:rsid w:val="006B50E2"/>
    <w:rsid w:val="006B6B67"/>
    <w:rsid w:val="006D0A94"/>
    <w:rsid w:val="006D218E"/>
    <w:rsid w:val="006D2D6E"/>
    <w:rsid w:val="006D5B9D"/>
    <w:rsid w:val="006D7007"/>
    <w:rsid w:val="006D79EC"/>
    <w:rsid w:val="006F59F3"/>
    <w:rsid w:val="00700A6A"/>
    <w:rsid w:val="0070529C"/>
    <w:rsid w:val="00714A3D"/>
    <w:rsid w:val="007221AC"/>
    <w:rsid w:val="00724259"/>
    <w:rsid w:val="00724647"/>
    <w:rsid w:val="00725DDB"/>
    <w:rsid w:val="00726772"/>
    <w:rsid w:val="00734F69"/>
    <w:rsid w:val="0074283A"/>
    <w:rsid w:val="007519F0"/>
    <w:rsid w:val="00756803"/>
    <w:rsid w:val="007568C2"/>
    <w:rsid w:val="00767488"/>
    <w:rsid w:val="00771FEE"/>
    <w:rsid w:val="00780BC9"/>
    <w:rsid w:val="00784F64"/>
    <w:rsid w:val="007865F6"/>
    <w:rsid w:val="007900FA"/>
    <w:rsid w:val="00791A3F"/>
    <w:rsid w:val="0079218A"/>
    <w:rsid w:val="00793F59"/>
    <w:rsid w:val="0079697B"/>
    <w:rsid w:val="00797CBB"/>
    <w:rsid w:val="007B193F"/>
    <w:rsid w:val="007B3601"/>
    <w:rsid w:val="007D0BA4"/>
    <w:rsid w:val="007D2558"/>
    <w:rsid w:val="007D2F4D"/>
    <w:rsid w:val="007D5351"/>
    <w:rsid w:val="007E23FE"/>
    <w:rsid w:val="0080043C"/>
    <w:rsid w:val="00802A5A"/>
    <w:rsid w:val="00826972"/>
    <w:rsid w:val="00833903"/>
    <w:rsid w:val="008340A1"/>
    <w:rsid w:val="00836C17"/>
    <w:rsid w:val="00851F99"/>
    <w:rsid w:val="00852838"/>
    <w:rsid w:val="00853A4D"/>
    <w:rsid w:val="00856391"/>
    <w:rsid w:val="008607F5"/>
    <w:rsid w:val="00861821"/>
    <w:rsid w:val="00863CE0"/>
    <w:rsid w:val="00865A64"/>
    <w:rsid w:val="00866AB7"/>
    <w:rsid w:val="00872320"/>
    <w:rsid w:val="008972C6"/>
    <w:rsid w:val="008B0DCB"/>
    <w:rsid w:val="008B3360"/>
    <w:rsid w:val="008B45B2"/>
    <w:rsid w:val="008B77D5"/>
    <w:rsid w:val="008C356D"/>
    <w:rsid w:val="008C399F"/>
    <w:rsid w:val="008C7E14"/>
    <w:rsid w:val="008E3FBE"/>
    <w:rsid w:val="008E5D04"/>
    <w:rsid w:val="008F1619"/>
    <w:rsid w:val="008F4185"/>
    <w:rsid w:val="008F49C7"/>
    <w:rsid w:val="00901B70"/>
    <w:rsid w:val="00903AA1"/>
    <w:rsid w:val="009121E8"/>
    <w:rsid w:val="00920C66"/>
    <w:rsid w:val="00923984"/>
    <w:rsid w:val="00923B9B"/>
    <w:rsid w:val="0094437E"/>
    <w:rsid w:val="00947543"/>
    <w:rsid w:val="00947E5C"/>
    <w:rsid w:val="009501F4"/>
    <w:rsid w:val="00965162"/>
    <w:rsid w:val="00985AA1"/>
    <w:rsid w:val="00985C86"/>
    <w:rsid w:val="00993CFB"/>
    <w:rsid w:val="009A00B6"/>
    <w:rsid w:val="009A2166"/>
    <w:rsid w:val="009A2546"/>
    <w:rsid w:val="009A4BBF"/>
    <w:rsid w:val="009A574F"/>
    <w:rsid w:val="009B32DA"/>
    <w:rsid w:val="009C5D24"/>
    <w:rsid w:val="009D1FE0"/>
    <w:rsid w:val="009D28AB"/>
    <w:rsid w:val="009D4658"/>
    <w:rsid w:val="009D5200"/>
    <w:rsid w:val="009E28B4"/>
    <w:rsid w:val="009F082B"/>
    <w:rsid w:val="009F0C7E"/>
    <w:rsid w:val="009F1CE0"/>
    <w:rsid w:val="009F3188"/>
    <w:rsid w:val="00A03348"/>
    <w:rsid w:val="00A11F2A"/>
    <w:rsid w:val="00A228B5"/>
    <w:rsid w:val="00A24EF1"/>
    <w:rsid w:val="00A25188"/>
    <w:rsid w:val="00A35034"/>
    <w:rsid w:val="00A36E1F"/>
    <w:rsid w:val="00A37B6B"/>
    <w:rsid w:val="00A40672"/>
    <w:rsid w:val="00A50EEF"/>
    <w:rsid w:val="00A51DDC"/>
    <w:rsid w:val="00A52280"/>
    <w:rsid w:val="00A53A52"/>
    <w:rsid w:val="00A561A9"/>
    <w:rsid w:val="00A84B5C"/>
    <w:rsid w:val="00A855F3"/>
    <w:rsid w:val="00A856E5"/>
    <w:rsid w:val="00A85748"/>
    <w:rsid w:val="00A905BF"/>
    <w:rsid w:val="00A906CB"/>
    <w:rsid w:val="00A95631"/>
    <w:rsid w:val="00AA00B7"/>
    <w:rsid w:val="00AA2E46"/>
    <w:rsid w:val="00AB7D19"/>
    <w:rsid w:val="00AC054C"/>
    <w:rsid w:val="00AC1FCA"/>
    <w:rsid w:val="00AD2CE5"/>
    <w:rsid w:val="00AD5D5D"/>
    <w:rsid w:val="00AD6D1D"/>
    <w:rsid w:val="00AE2441"/>
    <w:rsid w:val="00AE658F"/>
    <w:rsid w:val="00AF5B9D"/>
    <w:rsid w:val="00AF6C0F"/>
    <w:rsid w:val="00AF7012"/>
    <w:rsid w:val="00AF75DF"/>
    <w:rsid w:val="00B10A49"/>
    <w:rsid w:val="00B12658"/>
    <w:rsid w:val="00B12930"/>
    <w:rsid w:val="00B13DDA"/>
    <w:rsid w:val="00B1425E"/>
    <w:rsid w:val="00B15935"/>
    <w:rsid w:val="00B23A76"/>
    <w:rsid w:val="00B255D4"/>
    <w:rsid w:val="00B266F6"/>
    <w:rsid w:val="00B35777"/>
    <w:rsid w:val="00B374B6"/>
    <w:rsid w:val="00B40E12"/>
    <w:rsid w:val="00B42AF6"/>
    <w:rsid w:val="00B5470A"/>
    <w:rsid w:val="00B55EF5"/>
    <w:rsid w:val="00B56C34"/>
    <w:rsid w:val="00B6028E"/>
    <w:rsid w:val="00B6411A"/>
    <w:rsid w:val="00B670CB"/>
    <w:rsid w:val="00B71C3D"/>
    <w:rsid w:val="00B73F0B"/>
    <w:rsid w:val="00B74949"/>
    <w:rsid w:val="00B8151C"/>
    <w:rsid w:val="00B82333"/>
    <w:rsid w:val="00B85D7A"/>
    <w:rsid w:val="00B92524"/>
    <w:rsid w:val="00B961EA"/>
    <w:rsid w:val="00BA0272"/>
    <w:rsid w:val="00BA6645"/>
    <w:rsid w:val="00BB71C7"/>
    <w:rsid w:val="00BC30BF"/>
    <w:rsid w:val="00BC6E55"/>
    <w:rsid w:val="00BD451C"/>
    <w:rsid w:val="00BD7CDC"/>
    <w:rsid w:val="00BE38C2"/>
    <w:rsid w:val="00BF4950"/>
    <w:rsid w:val="00BF4F85"/>
    <w:rsid w:val="00C0019B"/>
    <w:rsid w:val="00C0379A"/>
    <w:rsid w:val="00C04464"/>
    <w:rsid w:val="00C046A0"/>
    <w:rsid w:val="00C05532"/>
    <w:rsid w:val="00C2001D"/>
    <w:rsid w:val="00C20807"/>
    <w:rsid w:val="00C2117B"/>
    <w:rsid w:val="00C23DB0"/>
    <w:rsid w:val="00C34BB3"/>
    <w:rsid w:val="00C37975"/>
    <w:rsid w:val="00C41B34"/>
    <w:rsid w:val="00C52D58"/>
    <w:rsid w:val="00C61810"/>
    <w:rsid w:val="00C65DE4"/>
    <w:rsid w:val="00C661D3"/>
    <w:rsid w:val="00C747F6"/>
    <w:rsid w:val="00C809C4"/>
    <w:rsid w:val="00C80F21"/>
    <w:rsid w:val="00C84115"/>
    <w:rsid w:val="00C847A5"/>
    <w:rsid w:val="00C854C6"/>
    <w:rsid w:val="00C92BCA"/>
    <w:rsid w:val="00C92CA5"/>
    <w:rsid w:val="00CB6F2E"/>
    <w:rsid w:val="00CB7F9D"/>
    <w:rsid w:val="00CE09E2"/>
    <w:rsid w:val="00CE1382"/>
    <w:rsid w:val="00CE1B20"/>
    <w:rsid w:val="00CF3731"/>
    <w:rsid w:val="00CF61E3"/>
    <w:rsid w:val="00D02539"/>
    <w:rsid w:val="00D1768A"/>
    <w:rsid w:val="00D17CA2"/>
    <w:rsid w:val="00D222EB"/>
    <w:rsid w:val="00D30548"/>
    <w:rsid w:val="00D323A0"/>
    <w:rsid w:val="00D3255E"/>
    <w:rsid w:val="00D37B23"/>
    <w:rsid w:val="00D41ACC"/>
    <w:rsid w:val="00D45427"/>
    <w:rsid w:val="00D57C16"/>
    <w:rsid w:val="00D80702"/>
    <w:rsid w:val="00D8462A"/>
    <w:rsid w:val="00D85F0D"/>
    <w:rsid w:val="00D95132"/>
    <w:rsid w:val="00D957EF"/>
    <w:rsid w:val="00DA0F78"/>
    <w:rsid w:val="00DA3A05"/>
    <w:rsid w:val="00DB416C"/>
    <w:rsid w:val="00DB6C43"/>
    <w:rsid w:val="00DD306C"/>
    <w:rsid w:val="00DD41DF"/>
    <w:rsid w:val="00DD448D"/>
    <w:rsid w:val="00DE4D9F"/>
    <w:rsid w:val="00DE58DA"/>
    <w:rsid w:val="00DF4A2B"/>
    <w:rsid w:val="00E0124E"/>
    <w:rsid w:val="00E02468"/>
    <w:rsid w:val="00E15150"/>
    <w:rsid w:val="00E3526B"/>
    <w:rsid w:val="00E3795E"/>
    <w:rsid w:val="00E4260F"/>
    <w:rsid w:val="00E6133A"/>
    <w:rsid w:val="00E62218"/>
    <w:rsid w:val="00E63380"/>
    <w:rsid w:val="00E72254"/>
    <w:rsid w:val="00E75BE1"/>
    <w:rsid w:val="00E80F06"/>
    <w:rsid w:val="00E82B21"/>
    <w:rsid w:val="00E9241A"/>
    <w:rsid w:val="00EA0F94"/>
    <w:rsid w:val="00EA6017"/>
    <w:rsid w:val="00EB03F2"/>
    <w:rsid w:val="00EB0786"/>
    <w:rsid w:val="00EB4D30"/>
    <w:rsid w:val="00EC09FA"/>
    <w:rsid w:val="00EC0DAC"/>
    <w:rsid w:val="00EC17C2"/>
    <w:rsid w:val="00EC4AD9"/>
    <w:rsid w:val="00ED2495"/>
    <w:rsid w:val="00ED7F37"/>
    <w:rsid w:val="00EE644C"/>
    <w:rsid w:val="00EE6A12"/>
    <w:rsid w:val="00EF390F"/>
    <w:rsid w:val="00EF3B69"/>
    <w:rsid w:val="00EF464C"/>
    <w:rsid w:val="00EF4863"/>
    <w:rsid w:val="00EF6D27"/>
    <w:rsid w:val="00F07C80"/>
    <w:rsid w:val="00F1385D"/>
    <w:rsid w:val="00F20964"/>
    <w:rsid w:val="00F26D4E"/>
    <w:rsid w:val="00F44159"/>
    <w:rsid w:val="00F452F6"/>
    <w:rsid w:val="00F514E9"/>
    <w:rsid w:val="00F53C36"/>
    <w:rsid w:val="00F63DD7"/>
    <w:rsid w:val="00F72D08"/>
    <w:rsid w:val="00F73456"/>
    <w:rsid w:val="00F741AC"/>
    <w:rsid w:val="00F777EE"/>
    <w:rsid w:val="00F77BF3"/>
    <w:rsid w:val="00F96736"/>
    <w:rsid w:val="00F96D79"/>
    <w:rsid w:val="00FA3990"/>
    <w:rsid w:val="00FA6995"/>
    <w:rsid w:val="00FB0538"/>
    <w:rsid w:val="00FB22B3"/>
    <w:rsid w:val="00FB5737"/>
    <w:rsid w:val="00FB5C53"/>
    <w:rsid w:val="00FC01A8"/>
    <w:rsid w:val="00FC0773"/>
    <w:rsid w:val="00FC3378"/>
    <w:rsid w:val="00FC4830"/>
    <w:rsid w:val="00FD0624"/>
    <w:rsid w:val="00FD40F2"/>
    <w:rsid w:val="00FE0723"/>
    <w:rsid w:val="00FE199F"/>
    <w:rsid w:val="00FF685C"/>
    <w:rsid w:val="00FF6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2418C"/>
  <w15:chartTrackingRefBased/>
  <w15:docId w15:val="{7B5FEECA-8259-49D0-AF35-BDB2B319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3C3"/>
    <w:pPr>
      <w:spacing w:line="256" w:lineRule="auto"/>
    </w:pPr>
  </w:style>
  <w:style w:type="paragraph" w:styleId="Heading6">
    <w:name w:val="heading 6"/>
    <w:basedOn w:val="Normal"/>
    <w:next w:val="Normal"/>
    <w:link w:val="Heading6Char"/>
    <w:uiPriority w:val="9"/>
    <w:unhideWhenUsed/>
    <w:qFormat/>
    <w:rsid w:val="007519F0"/>
    <w:pPr>
      <w:keepNext/>
      <w:keepLines/>
      <w:spacing w:before="200" w:after="40" w:line="240" w:lineRule="auto"/>
      <w:outlineLvl w:val="5"/>
    </w:pPr>
    <w:rPr>
      <w:rFonts w:ascii="Times New Roman" w:eastAsia="Times New Roman" w:hAnsi="Times New Roman" w:cs="Arial Unicode MS"/>
      <w:b/>
      <w:color w:val="000000"/>
      <w:sz w:val="20"/>
      <w:szCs w:val="20"/>
      <w:u w:color="000000"/>
      <w:lang w:val="hy-AM"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Обычный2"/>
    <w:rsid w:val="002953C3"/>
    <w:pPr>
      <w:spacing w:after="200" w:line="360" w:lineRule="auto"/>
      <w:ind w:firstLine="567"/>
      <w:jc w:val="both"/>
    </w:pPr>
    <w:rPr>
      <w:rFonts w:ascii="Times Armenian" w:eastAsia="Arial Unicode MS" w:hAnsi="Times Armenian" w:cs="Arial Unicode MS"/>
      <w:color w:val="000000"/>
      <w:sz w:val="24"/>
      <w:szCs w:val="24"/>
      <w:u w:color="000000"/>
      <w:lang w:val="es-ES_tradnl" w:eastAsia="ru-RU"/>
    </w:rPr>
  </w:style>
  <w:style w:type="paragraph" w:customStyle="1" w:styleId="3">
    <w:name w:val="Обычный3"/>
    <w:rsid w:val="002953C3"/>
    <w:pPr>
      <w:spacing w:after="200" w:line="276" w:lineRule="auto"/>
    </w:pPr>
    <w:rPr>
      <w:rFonts w:ascii="Calibri" w:eastAsia="Arial Unicode MS" w:hAnsi="Calibri" w:cs="Arial Unicode MS"/>
      <w:color w:val="000000"/>
      <w:u w:color="000000"/>
      <w:lang w:val="en-US" w:eastAsia="ru-RU"/>
    </w:rPr>
  </w:style>
  <w:style w:type="paragraph" w:styleId="BalloonText">
    <w:name w:val="Balloon Text"/>
    <w:basedOn w:val="Normal"/>
    <w:link w:val="BalloonTextChar"/>
    <w:uiPriority w:val="99"/>
    <w:semiHidden/>
    <w:unhideWhenUsed/>
    <w:rsid w:val="00B40E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E12"/>
    <w:rPr>
      <w:rFonts w:ascii="Segoe UI" w:hAnsi="Segoe UI" w:cs="Segoe UI"/>
      <w:sz w:val="18"/>
      <w:szCs w:val="18"/>
    </w:rPr>
  </w:style>
  <w:style w:type="paragraph" w:styleId="ListParagraph">
    <w:name w:val="List Paragraph"/>
    <w:basedOn w:val="Normal"/>
    <w:uiPriority w:val="34"/>
    <w:qFormat/>
    <w:rsid w:val="00B42AF6"/>
    <w:pPr>
      <w:spacing w:line="259" w:lineRule="auto"/>
      <w:ind w:left="720"/>
      <w:contextualSpacing/>
    </w:pPr>
  </w:style>
  <w:style w:type="paragraph" w:styleId="NormalWeb">
    <w:name w:val="Normal (Web)"/>
    <w:basedOn w:val="Normal"/>
    <w:uiPriority w:val="99"/>
    <w:unhideWhenUsed/>
    <w:qFormat/>
    <w:rsid w:val="009F08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1A4E91"/>
    <w:rPr>
      <w:b/>
      <w:bCs/>
    </w:rPr>
  </w:style>
  <w:style w:type="paragraph" w:styleId="FootnoteText">
    <w:name w:val="footnote text"/>
    <w:aliases w:val="single space,footnote text,Footnote Text Char Char,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fn,ADB,fn Char,f,5_G"/>
    <w:basedOn w:val="Normal"/>
    <w:link w:val="FootnoteTextChar"/>
    <w:uiPriority w:val="99"/>
    <w:unhideWhenUsed/>
    <w:qFormat/>
    <w:rsid w:val="001E797A"/>
    <w:pPr>
      <w:spacing w:after="0" w:line="240" w:lineRule="auto"/>
    </w:pPr>
    <w:rPr>
      <w:sz w:val="20"/>
      <w:szCs w:val="20"/>
    </w:rPr>
  </w:style>
  <w:style w:type="character" w:customStyle="1" w:styleId="FootnoteTextChar">
    <w:name w:val="Footnote Text Char"/>
    <w:aliases w:val="single space Char,footnote text Char,Footnote Text Char Char Char,Текст сноски Знак Знак Char,Текст сноски Знак1 Знак Знак Char,Текст сноски Знак Знак Знак Знак Char,Текст сноски Знак1 Знак Знак Знак Знак Char,fn Char1,ADB Char,f Char"/>
    <w:basedOn w:val="DefaultParagraphFont"/>
    <w:link w:val="FootnoteText"/>
    <w:uiPriority w:val="99"/>
    <w:rsid w:val="001E797A"/>
    <w:rPr>
      <w:sz w:val="20"/>
      <w:szCs w:val="20"/>
    </w:rPr>
  </w:style>
  <w:style w:type="character" w:styleId="FootnoteReference">
    <w:name w:val="footnote reference"/>
    <w:basedOn w:val="DefaultParagraphFont"/>
    <w:unhideWhenUsed/>
    <w:qFormat/>
    <w:rsid w:val="001E797A"/>
    <w:rPr>
      <w:vertAlign w:val="superscript"/>
    </w:rPr>
  </w:style>
  <w:style w:type="character" w:customStyle="1" w:styleId="sb8d990e2">
    <w:name w:val="sb8d990e2"/>
    <w:basedOn w:val="DefaultParagraphFont"/>
    <w:rsid w:val="0014749A"/>
  </w:style>
  <w:style w:type="paragraph" w:styleId="Header">
    <w:name w:val="header"/>
    <w:basedOn w:val="Normal"/>
    <w:link w:val="HeaderChar"/>
    <w:uiPriority w:val="99"/>
    <w:unhideWhenUsed/>
    <w:rsid w:val="00F209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964"/>
  </w:style>
  <w:style w:type="paragraph" w:styleId="Footer">
    <w:name w:val="footer"/>
    <w:basedOn w:val="Normal"/>
    <w:link w:val="FooterChar"/>
    <w:uiPriority w:val="99"/>
    <w:unhideWhenUsed/>
    <w:rsid w:val="00F20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964"/>
  </w:style>
  <w:style w:type="paragraph" w:styleId="Revision">
    <w:name w:val="Revision"/>
    <w:hidden/>
    <w:uiPriority w:val="99"/>
    <w:semiHidden/>
    <w:rsid w:val="00965162"/>
    <w:pPr>
      <w:spacing w:after="0" w:line="240" w:lineRule="auto"/>
    </w:pPr>
  </w:style>
  <w:style w:type="character" w:styleId="CommentReference">
    <w:name w:val="annotation reference"/>
    <w:basedOn w:val="DefaultParagraphFont"/>
    <w:uiPriority w:val="99"/>
    <w:semiHidden/>
    <w:unhideWhenUsed/>
    <w:rsid w:val="00FC3378"/>
    <w:rPr>
      <w:sz w:val="16"/>
      <w:szCs w:val="16"/>
    </w:rPr>
  </w:style>
  <w:style w:type="paragraph" w:styleId="CommentText">
    <w:name w:val="annotation text"/>
    <w:basedOn w:val="Normal"/>
    <w:link w:val="CommentTextChar"/>
    <w:uiPriority w:val="99"/>
    <w:semiHidden/>
    <w:unhideWhenUsed/>
    <w:rsid w:val="00FC3378"/>
    <w:pPr>
      <w:spacing w:line="240" w:lineRule="auto"/>
    </w:pPr>
    <w:rPr>
      <w:sz w:val="20"/>
      <w:szCs w:val="20"/>
    </w:rPr>
  </w:style>
  <w:style w:type="character" w:customStyle="1" w:styleId="CommentTextChar">
    <w:name w:val="Comment Text Char"/>
    <w:basedOn w:val="DefaultParagraphFont"/>
    <w:link w:val="CommentText"/>
    <w:uiPriority w:val="99"/>
    <w:semiHidden/>
    <w:rsid w:val="00FC3378"/>
    <w:rPr>
      <w:sz w:val="20"/>
      <w:szCs w:val="20"/>
    </w:rPr>
  </w:style>
  <w:style w:type="paragraph" w:styleId="CommentSubject">
    <w:name w:val="annotation subject"/>
    <w:basedOn w:val="CommentText"/>
    <w:next w:val="CommentText"/>
    <w:link w:val="CommentSubjectChar"/>
    <w:uiPriority w:val="99"/>
    <w:semiHidden/>
    <w:unhideWhenUsed/>
    <w:rsid w:val="00FC3378"/>
    <w:rPr>
      <w:b/>
      <w:bCs/>
    </w:rPr>
  </w:style>
  <w:style w:type="character" w:customStyle="1" w:styleId="CommentSubjectChar">
    <w:name w:val="Comment Subject Char"/>
    <w:basedOn w:val="CommentTextChar"/>
    <w:link w:val="CommentSubject"/>
    <w:uiPriority w:val="99"/>
    <w:semiHidden/>
    <w:rsid w:val="00FC3378"/>
    <w:rPr>
      <w:b/>
      <w:bCs/>
      <w:sz w:val="20"/>
      <w:szCs w:val="20"/>
    </w:rPr>
  </w:style>
  <w:style w:type="character" w:styleId="PlaceholderText">
    <w:name w:val="Placeholder Text"/>
    <w:basedOn w:val="DefaultParagraphFont"/>
    <w:uiPriority w:val="99"/>
    <w:semiHidden/>
    <w:rsid w:val="00FF68DA"/>
    <w:rPr>
      <w:color w:val="808080"/>
    </w:rPr>
  </w:style>
  <w:style w:type="character" w:customStyle="1" w:styleId="FootnoteTextChar1">
    <w:name w:val="Footnote Text Char1"/>
    <w:basedOn w:val="DefaultParagraphFont"/>
    <w:uiPriority w:val="99"/>
    <w:semiHidden/>
    <w:rsid w:val="00851F99"/>
    <w:rPr>
      <w:position w:val="-1"/>
      <w:sz w:val="20"/>
      <w:szCs w:val="20"/>
      <w:lang w:val="ru-RU" w:eastAsia="ru-RU"/>
    </w:rPr>
  </w:style>
  <w:style w:type="character" w:customStyle="1" w:styleId="none">
    <w:name w:val="none"/>
    <w:basedOn w:val="DefaultParagraphFont"/>
    <w:rsid w:val="005F436A"/>
  </w:style>
  <w:style w:type="character" w:customStyle="1" w:styleId="None0">
    <w:name w:val="None"/>
    <w:rsid w:val="00901B70"/>
    <w:rPr>
      <w:w w:val="100"/>
      <w:position w:val="-1"/>
      <w:effect w:val="none"/>
      <w:vertAlign w:val="baseline"/>
      <w:cs w:val="0"/>
      <w:em w:val="none"/>
    </w:rPr>
  </w:style>
  <w:style w:type="character" w:customStyle="1" w:styleId="Heading6Char">
    <w:name w:val="Heading 6 Char"/>
    <w:basedOn w:val="DefaultParagraphFont"/>
    <w:link w:val="Heading6"/>
    <w:uiPriority w:val="9"/>
    <w:rsid w:val="007519F0"/>
    <w:rPr>
      <w:rFonts w:ascii="Times New Roman" w:eastAsia="Times New Roman" w:hAnsi="Times New Roman" w:cs="Arial Unicode MS"/>
      <w:b/>
      <w:color w:val="000000"/>
      <w:sz w:val="20"/>
      <w:szCs w:val="20"/>
      <w:u w:color="000000"/>
      <w:lang w:val="hy-AM"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4374">
      <w:bodyDiv w:val="1"/>
      <w:marLeft w:val="0"/>
      <w:marRight w:val="0"/>
      <w:marTop w:val="0"/>
      <w:marBottom w:val="0"/>
      <w:divBdr>
        <w:top w:val="none" w:sz="0" w:space="0" w:color="auto"/>
        <w:left w:val="none" w:sz="0" w:space="0" w:color="auto"/>
        <w:bottom w:val="none" w:sz="0" w:space="0" w:color="auto"/>
        <w:right w:val="none" w:sz="0" w:space="0" w:color="auto"/>
      </w:divBdr>
      <w:divsChild>
        <w:div w:id="1807578611">
          <w:marLeft w:val="0"/>
          <w:marRight w:val="0"/>
          <w:marTop w:val="0"/>
          <w:marBottom w:val="0"/>
          <w:divBdr>
            <w:top w:val="none" w:sz="0" w:space="0" w:color="auto"/>
            <w:left w:val="none" w:sz="0" w:space="0" w:color="auto"/>
            <w:bottom w:val="none" w:sz="0" w:space="0" w:color="auto"/>
            <w:right w:val="none" w:sz="0" w:space="0" w:color="auto"/>
          </w:divBdr>
        </w:div>
      </w:divsChild>
    </w:div>
    <w:div w:id="269510655">
      <w:bodyDiv w:val="1"/>
      <w:marLeft w:val="0"/>
      <w:marRight w:val="0"/>
      <w:marTop w:val="0"/>
      <w:marBottom w:val="0"/>
      <w:divBdr>
        <w:top w:val="none" w:sz="0" w:space="0" w:color="auto"/>
        <w:left w:val="none" w:sz="0" w:space="0" w:color="auto"/>
        <w:bottom w:val="none" w:sz="0" w:space="0" w:color="auto"/>
        <w:right w:val="none" w:sz="0" w:space="0" w:color="auto"/>
      </w:divBdr>
    </w:div>
    <w:div w:id="289090199">
      <w:bodyDiv w:val="1"/>
      <w:marLeft w:val="0"/>
      <w:marRight w:val="0"/>
      <w:marTop w:val="0"/>
      <w:marBottom w:val="0"/>
      <w:divBdr>
        <w:top w:val="none" w:sz="0" w:space="0" w:color="auto"/>
        <w:left w:val="none" w:sz="0" w:space="0" w:color="auto"/>
        <w:bottom w:val="none" w:sz="0" w:space="0" w:color="auto"/>
        <w:right w:val="none" w:sz="0" w:space="0" w:color="auto"/>
      </w:divBdr>
    </w:div>
    <w:div w:id="396322524">
      <w:bodyDiv w:val="1"/>
      <w:marLeft w:val="0"/>
      <w:marRight w:val="0"/>
      <w:marTop w:val="0"/>
      <w:marBottom w:val="0"/>
      <w:divBdr>
        <w:top w:val="none" w:sz="0" w:space="0" w:color="auto"/>
        <w:left w:val="none" w:sz="0" w:space="0" w:color="auto"/>
        <w:bottom w:val="none" w:sz="0" w:space="0" w:color="auto"/>
        <w:right w:val="none" w:sz="0" w:space="0" w:color="auto"/>
      </w:divBdr>
    </w:div>
    <w:div w:id="464852310">
      <w:bodyDiv w:val="1"/>
      <w:marLeft w:val="0"/>
      <w:marRight w:val="0"/>
      <w:marTop w:val="0"/>
      <w:marBottom w:val="0"/>
      <w:divBdr>
        <w:top w:val="none" w:sz="0" w:space="0" w:color="auto"/>
        <w:left w:val="none" w:sz="0" w:space="0" w:color="auto"/>
        <w:bottom w:val="none" w:sz="0" w:space="0" w:color="auto"/>
        <w:right w:val="none" w:sz="0" w:space="0" w:color="auto"/>
      </w:divBdr>
    </w:div>
    <w:div w:id="499152533">
      <w:bodyDiv w:val="1"/>
      <w:marLeft w:val="0"/>
      <w:marRight w:val="0"/>
      <w:marTop w:val="0"/>
      <w:marBottom w:val="0"/>
      <w:divBdr>
        <w:top w:val="none" w:sz="0" w:space="0" w:color="auto"/>
        <w:left w:val="none" w:sz="0" w:space="0" w:color="auto"/>
        <w:bottom w:val="none" w:sz="0" w:space="0" w:color="auto"/>
        <w:right w:val="none" w:sz="0" w:space="0" w:color="auto"/>
      </w:divBdr>
    </w:div>
    <w:div w:id="699404722">
      <w:bodyDiv w:val="1"/>
      <w:marLeft w:val="0"/>
      <w:marRight w:val="0"/>
      <w:marTop w:val="0"/>
      <w:marBottom w:val="0"/>
      <w:divBdr>
        <w:top w:val="none" w:sz="0" w:space="0" w:color="auto"/>
        <w:left w:val="none" w:sz="0" w:space="0" w:color="auto"/>
        <w:bottom w:val="none" w:sz="0" w:space="0" w:color="auto"/>
        <w:right w:val="none" w:sz="0" w:space="0" w:color="auto"/>
      </w:divBdr>
      <w:divsChild>
        <w:div w:id="16783177">
          <w:marLeft w:val="0"/>
          <w:marRight w:val="0"/>
          <w:marTop w:val="0"/>
          <w:marBottom w:val="0"/>
          <w:divBdr>
            <w:top w:val="none" w:sz="0" w:space="0" w:color="auto"/>
            <w:left w:val="none" w:sz="0" w:space="0" w:color="auto"/>
            <w:bottom w:val="none" w:sz="0" w:space="0" w:color="auto"/>
            <w:right w:val="none" w:sz="0" w:space="0" w:color="auto"/>
          </w:divBdr>
        </w:div>
        <w:div w:id="27226583">
          <w:marLeft w:val="0"/>
          <w:marRight w:val="0"/>
          <w:marTop w:val="0"/>
          <w:marBottom w:val="0"/>
          <w:divBdr>
            <w:top w:val="none" w:sz="0" w:space="0" w:color="auto"/>
            <w:left w:val="none" w:sz="0" w:space="0" w:color="auto"/>
            <w:bottom w:val="none" w:sz="0" w:space="0" w:color="auto"/>
            <w:right w:val="none" w:sz="0" w:space="0" w:color="auto"/>
          </w:divBdr>
        </w:div>
        <w:div w:id="30889716">
          <w:marLeft w:val="0"/>
          <w:marRight w:val="0"/>
          <w:marTop w:val="0"/>
          <w:marBottom w:val="0"/>
          <w:divBdr>
            <w:top w:val="none" w:sz="0" w:space="0" w:color="auto"/>
            <w:left w:val="none" w:sz="0" w:space="0" w:color="auto"/>
            <w:bottom w:val="none" w:sz="0" w:space="0" w:color="auto"/>
            <w:right w:val="none" w:sz="0" w:space="0" w:color="auto"/>
          </w:divBdr>
        </w:div>
        <w:div w:id="60101867">
          <w:marLeft w:val="0"/>
          <w:marRight w:val="0"/>
          <w:marTop w:val="0"/>
          <w:marBottom w:val="0"/>
          <w:divBdr>
            <w:top w:val="none" w:sz="0" w:space="0" w:color="auto"/>
            <w:left w:val="none" w:sz="0" w:space="0" w:color="auto"/>
            <w:bottom w:val="none" w:sz="0" w:space="0" w:color="auto"/>
            <w:right w:val="none" w:sz="0" w:space="0" w:color="auto"/>
          </w:divBdr>
        </w:div>
        <w:div w:id="76022457">
          <w:marLeft w:val="0"/>
          <w:marRight w:val="0"/>
          <w:marTop w:val="0"/>
          <w:marBottom w:val="0"/>
          <w:divBdr>
            <w:top w:val="none" w:sz="0" w:space="0" w:color="auto"/>
            <w:left w:val="none" w:sz="0" w:space="0" w:color="auto"/>
            <w:bottom w:val="none" w:sz="0" w:space="0" w:color="auto"/>
            <w:right w:val="none" w:sz="0" w:space="0" w:color="auto"/>
          </w:divBdr>
        </w:div>
        <w:div w:id="82068755">
          <w:marLeft w:val="0"/>
          <w:marRight w:val="0"/>
          <w:marTop w:val="0"/>
          <w:marBottom w:val="0"/>
          <w:divBdr>
            <w:top w:val="none" w:sz="0" w:space="0" w:color="auto"/>
            <w:left w:val="none" w:sz="0" w:space="0" w:color="auto"/>
            <w:bottom w:val="none" w:sz="0" w:space="0" w:color="auto"/>
            <w:right w:val="none" w:sz="0" w:space="0" w:color="auto"/>
          </w:divBdr>
        </w:div>
        <w:div w:id="99449920">
          <w:marLeft w:val="0"/>
          <w:marRight w:val="0"/>
          <w:marTop w:val="0"/>
          <w:marBottom w:val="0"/>
          <w:divBdr>
            <w:top w:val="none" w:sz="0" w:space="0" w:color="auto"/>
            <w:left w:val="none" w:sz="0" w:space="0" w:color="auto"/>
            <w:bottom w:val="none" w:sz="0" w:space="0" w:color="auto"/>
            <w:right w:val="none" w:sz="0" w:space="0" w:color="auto"/>
          </w:divBdr>
        </w:div>
        <w:div w:id="136538655">
          <w:marLeft w:val="0"/>
          <w:marRight w:val="0"/>
          <w:marTop w:val="0"/>
          <w:marBottom w:val="0"/>
          <w:divBdr>
            <w:top w:val="none" w:sz="0" w:space="0" w:color="auto"/>
            <w:left w:val="none" w:sz="0" w:space="0" w:color="auto"/>
            <w:bottom w:val="none" w:sz="0" w:space="0" w:color="auto"/>
            <w:right w:val="none" w:sz="0" w:space="0" w:color="auto"/>
          </w:divBdr>
        </w:div>
        <w:div w:id="145980864">
          <w:marLeft w:val="0"/>
          <w:marRight w:val="0"/>
          <w:marTop w:val="0"/>
          <w:marBottom w:val="0"/>
          <w:divBdr>
            <w:top w:val="none" w:sz="0" w:space="0" w:color="auto"/>
            <w:left w:val="none" w:sz="0" w:space="0" w:color="auto"/>
            <w:bottom w:val="none" w:sz="0" w:space="0" w:color="auto"/>
            <w:right w:val="none" w:sz="0" w:space="0" w:color="auto"/>
          </w:divBdr>
        </w:div>
        <w:div w:id="161312026">
          <w:marLeft w:val="0"/>
          <w:marRight w:val="0"/>
          <w:marTop w:val="0"/>
          <w:marBottom w:val="0"/>
          <w:divBdr>
            <w:top w:val="none" w:sz="0" w:space="0" w:color="auto"/>
            <w:left w:val="none" w:sz="0" w:space="0" w:color="auto"/>
            <w:bottom w:val="none" w:sz="0" w:space="0" w:color="auto"/>
            <w:right w:val="none" w:sz="0" w:space="0" w:color="auto"/>
          </w:divBdr>
        </w:div>
        <w:div w:id="189994681">
          <w:marLeft w:val="0"/>
          <w:marRight w:val="0"/>
          <w:marTop w:val="0"/>
          <w:marBottom w:val="0"/>
          <w:divBdr>
            <w:top w:val="none" w:sz="0" w:space="0" w:color="auto"/>
            <w:left w:val="none" w:sz="0" w:space="0" w:color="auto"/>
            <w:bottom w:val="none" w:sz="0" w:space="0" w:color="auto"/>
            <w:right w:val="none" w:sz="0" w:space="0" w:color="auto"/>
          </w:divBdr>
        </w:div>
        <w:div w:id="226457721">
          <w:marLeft w:val="0"/>
          <w:marRight w:val="0"/>
          <w:marTop w:val="0"/>
          <w:marBottom w:val="0"/>
          <w:divBdr>
            <w:top w:val="none" w:sz="0" w:space="0" w:color="auto"/>
            <w:left w:val="none" w:sz="0" w:space="0" w:color="auto"/>
            <w:bottom w:val="none" w:sz="0" w:space="0" w:color="auto"/>
            <w:right w:val="none" w:sz="0" w:space="0" w:color="auto"/>
          </w:divBdr>
        </w:div>
        <w:div w:id="237060077">
          <w:marLeft w:val="0"/>
          <w:marRight w:val="0"/>
          <w:marTop w:val="0"/>
          <w:marBottom w:val="0"/>
          <w:divBdr>
            <w:top w:val="none" w:sz="0" w:space="0" w:color="auto"/>
            <w:left w:val="none" w:sz="0" w:space="0" w:color="auto"/>
            <w:bottom w:val="none" w:sz="0" w:space="0" w:color="auto"/>
            <w:right w:val="none" w:sz="0" w:space="0" w:color="auto"/>
          </w:divBdr>
        </w:div>
        <w:div w:id="252512778">
          <w:marLeft w:val="0"/>
          <w:marRight w:val="0"/>
          <w:marTop w:val="0"/>
          <w:marBottom w:val="0"/>
          <w:divBdr>
            <w:top w:val="none" w:sz="0" w:space="0" w:color="auto"/>
            <w:left w:val="none" w:sz="0" w:space="0" w:color="auto"/>
            <w:bottom w:val="none" w:sz="0" w:space="0" w:color="auto"/>
            <w:right w:val="none" w:sz="0" w:space="0" w:color="auto"/>
          </w:divBdr>
        </w:div>
        <w:div w:id="255098764">
          <w:marLeft w:val="0"/>
          <w:marRight w:val="0"/>
          <w:marTop w:val="0"/>
          <w:marBottom w:val="0"/>
          <w:divBdr>
            <w:top w:val="none" w:sz="0" w:space="0" w:color="auto"/>
            <w:left w:val="none" w:sz="0" w:space="0" w:color="auto"/>
            <w:bottom w:val="none" w:sz="0" w:space="0" w:color="auto"/>
            <w:right w:val="none" w:sz="0" w:space="0" w:color="auto"/>
          </w:divBdr>
        </w:div>
        <w:div w:id="305666859">
          <w:marLeft w:val="0"/>
          <w:marRight w:val="0"/>
          <w:marTop w:val="0"/>
          <w:marBottom w:val="0"/>
          <w:divBdr>
            <w:top w:val="none" w:sz="0" w:space="0" w:color="auto"/>
            <w:left w:val="none" w:sz="0" w:space="0" w:color="auto"/>
            <w:bottom w:val="none" w:sz="0" w:space="0" w:color="auto"/>
            <w:right w:val="none" w:sz="0" w:space="0" w:color="auto"/>
          </w:divBdr>
        </w:div>
        <w:div w:id="316300898">
          <w:marLeft w:val="0"/>
          <w:marRight w:val="0"/>
          <w:marTop w:val="0"/>
          <w:marBottom w:val="0"/>
          <w:divBdr>
            <w:top w:val="none" w:sz="0" w:space="0" w:color="auto"/>
            <w:left w:val="none" w:sz="0" w:space="0" w:color="auto"/>
            <w:bottom w:val="none" w:sz="0" w:space="0" w:color="auto"/>
            <w:right w:val="none" w:sz="0" w:space="0" w:color="auto"/>
          </w:divBdr>
        </w:div>
        <w:div w:id="323363110">
          <w:marLeft w:val="0"/>
          <w:marRight w:val="0"/>
          <w:marTop w:val="0"/>
          <w:marBottom w:val="0"/>
          <w:divBdr>
            <w:top w:val="none" w:sz="0" w:space="0" w:color="auto"/>
            <w:left w:val="none" w:sz="0" w:space="0" w:color="auto"/>
            <w:bottom w:val="none" w:sz="0" w:space="0" w:color="auto"/>
            <w:right w:val="none" w:sz="0" w:space="0" w:color="auto"/>
          </w:divBdr>
        </w:div>
        <w:div w:id="331177167">
          <w:marLeft w:val="0"/>
          <w:marRight w:val="0"/>
          <w:marTop w:val="0"/>
          <w:marBottom w:val="0"/>
          <w:divBdr>
            <w:top w:val="none" w:sz="0" w:space="0" w:color="auto"/>
            <w:left w:val="none" w:sz="0" w:space="0" w:color="auto"/>
            <w:bottom w:val="none" w:sz="0" w:space="0" w:color="auto"/>
            <w:right w:val="none" w:sz="0" w:space="0" w:color="auto"/>
          </w:divBdr>
        </w:div>
        <w:div w:id="340132193">
          <w:marLeft w:val="0"/>
          <w:marRight w:val="0"/>
          <w:marTop w:val="0"/>
          <w:marBottom w:val="0"/>
          <w:divBdr>
            <w:top w:val="none" w:sz="0" w:space="0" w:color="auto"/>
            <w:left w:val="none" w:sz="0" w:space="0" w:color="auto"/>
            <w:bottom w:val="none" w:sz="0" w:space="0" w:color="auto"/>
            <w:right w:val="none" w:sz="0" w:space="0" w:color="auto"/>
          </w:divBdr>
        </w:div>
        <w:div w:id="349338625">
          <w:marLeft w:val="0"/>
          <w:marRight w:val="0"/>
          <w:marTop w:val="0"/>
          <w:marBottom w:val="0"/>
          <w:divBdr>
            <w:top w:val="none" w:sz="0" w:space="0" w:color="auto"/>
            <w:left w:val="none" w:sz="0" w:space="0" w:color="auto"/>
            <w:bottom w:val="none" w:sz="0" w:space="0" w:color="auto"/>
            <w:right w:val="none" w:sz="0" w:space="0" w:color="auto"/>
          </w:divBdr>
        </w:div>
        <w:div w:id="351613318">
          <w:marLeft w:val="0"/>
          <w:marRight w:val="0"/>
          <w:marTop w:val="0"/>
          <w:marBottom w:val="0"/>
          <w:divBdr>
            <w:top w:val="none" w:sz="0" w:space="0" w:color="auto"/>
            <w:left w:val="none" w:sz="0" w:space="0" w:color="auto"/>
            <w:bottom w:val="none" w:sz="0" w:space="0" w:color="auto"/>
            <w:right w:val="none" w:sz="0" w:space="0" w:color="auto"/>
          </w:divBdr>
        </w:div>
        <w:div w:id="382027555">
          <w:marLeft w:val="0"/>
          <w:marRight w:val="0"/>
          <w:marTop w:val="0"/>
          <w:marBottom w:val="0"/>
          <w:divBdr>
            <w:top w:val="none" w:sz="0" w:space="0" w:color="auto"/>
            <w:left w:val="none" w:sz="0" w:space="0" w:color="auto"/>
            <w:bottom w:val="none" w:sz="0" w:space="0" w:color="auto"/>
            <w:right w:val="none" w:sz="0" w:space="0" w:color="auto"/>
          </w:divBdr>
        </w:div>
        <w:div w:id="388041057">
          <w:marLeft w:val="0"/>
          <w:marRight w:val="0"/>
          <w:marTop w:val="0"/>
          <w:marBottom w:val="0"/>
          <w:divBdr>
            <w:top w:val="none" w:sz="0" w:space="0" w:color="auto"/>
            <w:left w:val="none" w:sz="0" w:space="0" w:color="auto"/>
            <w:bottom w:val="none" w:sz="0" w:space="0" w:color="auto"/>
            <w:right w:val="none" w:sz="0" w:space="0" w:color="auto"/>
          </w:divBdr>
        </w:div>
        <w:div w:id="393430160">
          <w:marLeft w:val="0"/>
          <w:marRight w:val="0"/>
          <w:marTop w:val="0"/>
          <w:marBottom w:val="0"/>
          <w:divBdr>
            <w:top w:val="none" w:sz="0" w:space="0" w:color="auto"/>
            <w:left w:val="none" w:sz="0" w:space="0" w:color="auto"/>
            <w:bottom w:val="none" w:sz="0" w:space="0" w:color="auto"/>
            <w:right w:val="none" w:sz="0" w:space="0" w:color="auto"/>
          </w:divBdr>
        </w:div>
        <w:div w:id="417795063">
          <w:marLeft w:val="0"/>
          <w:marRight w:val="0"/>
          <w:marTop w:val="0"/>
          <w:marBottom w:val="0"/>
          <w:divBdr>
            <w:top w:val="none" w:sz="0" w:space="0" w:color="auto"/>
            <w:left w:val="none" w:sz="0" w:space="0" w:color="auto"/>
            <w:bottom w:val="none" w:sz="0" w:space="0" w:color="auto"/>
            <w:right w:val="none" w:sz="0" w:space="0" w:color="auto"/>
          </w:divBdr>
        </w:div>
        <w:div w:id="446043001">
          <w:marLeft w:val="0"/>
          <w:marRight w:val="0"/>
          <w:marTop w:val="0"/>
          <w:marBottom w:val="0"/>
          <w:divBdr>
            <w:top w:val="none" w:sz="0" w:space="0" w:color="auto"/>
            <w:left w:val="none" w:sz="0" w:space="0" w:color="auto"/>
            <w:bottom w:val="none" w:sz="0" w:space="0" w:color="auto"/>
            <w:right w:val="none" w:sz="0" w:space="0" w:color="auto"/>
          </w:divBdr>
        </w:div>
        <w:div w:id="491605016">
          <w:marLeft w:val="0"/>
          <w:marRight w:val="0"/>
          <w:marTop w:val="0"/>
          <w:marBottom w:val="0"/>
          <w:divBdr>
            <w:top w:val="none" w:sz="0" w:space="0" w:color="auto"/>
            <w:left w:val="none" w:sz="0" w:space="0" w:color="auto"/>
            <w:bottom w:val="none" w:sz="0" w:space="0" w:color="auto"/>
            <w:right w:val="none" w:sz="0" w:space="0" w:color="auto"/>
          </w:divBdr>
        </w:div>
        <w:div w:id="549616499">
          <w:marLeft w:val="0"/>
          <w:marRight w:val="0"/>
          <w:marTop w:val="0"/>
          <w:marBottom w:val="0"/>
          <w:divBdr>
            <w:top w:val="none" w:sz="0" w:space="0" w:color="auto"/>
            <w:left w:val="none" w:sz="0" w:space="0" w:color="auto"/>
            <w:bottom w:val="none" w:sz="0" w:space="0" w:color="auto"/>
            <w:right w:val="none" w:sz="0" w:space="0" w:color="auto"/>
          </w:divBdr>
        </w:div>
        <w:div w:id="557593566">
          <w:marLeft w:val="0"/>
          <w:marRight w:val="0"/>
          <w:marTop w:val="0"/>
          <w:marBottom w:val="0"/>
          <w:divBdr>
            <w:top w:val="none" w:sz="0" w:space="0" w:color="auto"/>
            <w:left w:val="none" w:sz="0" w:space="0" w:color="auto"/>
            <w:bottom w:val="none" w:sz="0" w:space="0" w:color="auto"/>
            <w:right w:val="none" w:sz="0" w:space="0" w:color="auto"/>
          </w:divBdr>
        </w:div>
        <w:div w:id="565801054">
          <w:marLeft w:val="0"/>
          <w:marRight w:val="0"/>
          <w:marTop w:val="0"/>
          <w:marBottom w:val="0"/>
          <w:divBdr>
            <w:top w:val="none" w:sz="0" w:space="0" w:color="auto"/>
            <w:left w:val="none" w:sz="0" w:space="0" w:color="auto"/>
            <w:bottom w:val="none" w:sz="0" w:space="0" w:color="auto"/>
            <w:right w:val="none" w:sz="0" w:space="0" w:color="auto"/>
          </w:divBdr>
        </w:div>
        <w:div w:id="576862367">
          <w:marLeft w:val="0"/>
          <w:marRight w:val="0"/>
          <w:marTop w:val="0"/>
          <w:marBottom w:val="0"/>
          <w:divBdr>
            <w:top w:val="none" w:sz="0" w:space="0" w:color="auto"/>
            <w:left w:val="none" w:sz="0" w:space="0" w:color="auto"/>
            <w:bottom w:val="none" w:sz="0" w:space="0" w:color="auto"/>
            <w:right w:val="none" w:sz="0" w:space="0" w:color="auto"/>
          </w:divBdr>
        </w:div>
        <w:div w:id="584998112">
          <w:marLeft w:val="0"/>
          <w:marRight w:val="0"/>
          <w:marTop w:val="0"/>
          <w:marBottom w:val="0"/>
          <w:divBdr>
            <w:top w:val="none" w:sz="0" w:space="0" w:color="auto"/>
            <w:left w:val="none" w:sz="0" w:space="0" w:color="auto"/>
            <w:bottom w:val="none" w:sz="0" w:space="0" w:color="auto"/>
            <w:right w:val="none" w:sz="0" w:space="0" w:color="auto"/>
          </w:divBdr>
        </w:div>
        <w:div w:id="599916879">
          <w:marLeft w:val="0"/>
          <w:marRight w:val="0"/>
          <w:marTop w:val="0"/>
          <w:marBottom w:val="0"/>
          <w:divBdr>
            <w:top w:val="none" w:sz="0" w:space="0" w:color="auto"/>
            <w:left w:val="none" w:sz="0" w:space="0" w:color="auto"/>
            <w:bottom w:val="none" w:sz="0" w:space="0" w:color="auto"/>
            <w:right w:val="none" w:sz="0" w:space="0" w:color="auto"/>
          </w:divBdr>
        </w:div>
        <w:div w:id="602884410">
          <w:marLeft w:val="0"/>
          <w:marRight w:val="0"/>
          <w:marTop w:val="0"/>
          <w:marBottom w:val="0"/>
          <w:divBdr>
            <w:top w:val="none" w:sz="0" w:space="0" w:color="auto"/>
            <w:left w:val="none" w:sz="0" w:space="0" w:color="auto"/>
            <w:bottom w:val="none" w:sz="0" w:space="0" w:color="auto"/>
            <w:right w:val="none" w:sz="0" w:space="0" w:color="auto"/>
          </w:divBdr>
        </w:div>
        <w:div w:id="671375647">
          <w:marLeft w:val="0"/>
          <w:marRight w:val="0"/>
          <w:marTop w:val="0"/>
          <w:marBottom w:val="0"/>
          <w:divBdr>
            <w:top w:val="none" w:sz="0" w:space="0" w:color="auto"/>
            <w:left w:val="none" w:sz="0" w:space="0" w:color="auto"/>
            <w:bottom w:val="none" w:sz="0" w:space="0" w:color="auto"/>
            <w:right w:val="none" w:sz="0" w:space="0" w:color="auto"/>
          </w:divBdr>
        </w:div>
        <w:div w:id="683826835">
          <w:marLeft w:val="0"/>
          <w:marRight w:val="0"/>
          <w:marTop w:val="0"/>
          <w:marBottom w:val="0"/>
          <w:divBdr>
            <w:top w:val="none" w:sz="0" w:space="0" w:color="auto"/>
            <w:left w:val="none" w:sz="0" w:space="0" w:color="auto"/>
            <w:bottom w:val="none" w:sz="0" w:space="0" w:color="auto"/>
            <w:right w:val="none" w:sz="0" w:space="0" w:color="auto"/>
          </w:divBdr>
        </w:div>
        <w:div w:id="687608862">
          <w:marLeft w:val="0"/>
          <w:marRight w:val="0"/>
          <w:marTop w:val="0"/>
          <w:marBottom w:val="0"/>
          <w:divBdr>
            <w:top w:val="none" w:sz="0" w:space="0" w:color="auto"/>
            <w:left w:val="none" w:sz="0" w:space="0" w:color="auto"/>
            <w:bottom w:val="none" w:sz="0" w:space="0" w:color="auto"/>
            <w:right w:val="none" w:sz="0" w:space="0" w:color="auto"/>
          </w:divBdr>
        </w:div>
        <w:div w:id="759450918">
          <w:marLeft w:val="0"/>
          <w:marRight w:val="0"/>
          <w:marTop w:val="0"/>
          <w:marBottom w:val="0"/>
          <w:divBdr>
            <w:top w:val="none" w:sz="0" w:space="0" w:color="auto"/>
            <w:left w:val="none" w:sz="0" w:space="0" w:color="auto"/>
            <w:bottom w:val="none" w:sz="0" w:space="0" w:color="auto"/>
            <w:right w:val="none" w:sz="0" w:space="0" w:color="auto"/>
          </w:divBdr>
        </w:div>
        <w:div w:id="781614971">
          <w:marLeft w:val="0"/>
          <w:marRight w:val="0"/>
          <w:marTop w:val="0"/>
          <w:marBottom w:val="0"/>
          <w:divBdr>
            <w:top w:val="none" w:sz="0" w:space="0" w:color="auto"/>
            <w:left w:val="none" w:sz="0" w:space="0" w:color="auto"/>
            <w:bottom w:val="none" w:sz="0" w:space="0" w:color="auto"/>
            <w:right w:val="none" w:sz="0" w:space="0" w:color="auto"/>
          </w:divBdr>
        </w:div>
        <w:div w:id="785150463">
          <w:marLeft w:val="0"/>
          <w:marRight w:val="0"/>
          <w:marTop w:val="0"/>
          <w:marBottom w:val="0"/>
          <w:divBdr>
            <w:top w:val="none" w:sz="0" w:space="0" w:color="auto"/>
            <w:left w:val="none" w:sz="0" w:space="0" w:color="auto"/>
            <w:bottom w:val="none" w:sz="0" w:space="0" w:color="auto"/>
            <w:right w:val="none" w:sz="0" w:space="0" w:color="auto"/>
          </w:divBdr>
        </w:div>
        <w:div w:id="788084286">
          <w:marLeft w:val="0"/>
          <w:marRight w:val="0"/>
          <w:marTop w:val="0"/>
          <w:marBottom w:val="0"/>
          <w:divBdr>
            <w:top w:val="none" w:sz="0" w:space="0" w:color="auto"/>
            <w:left w:val="none" w:sz="0" w:space="0" w:color="auto"/>
            <w:bottom w:val="none" w:sz="0" w:space="0" w:color="auto"/>
            <w:right w:val="none" w:sz="0" w:space="0" w:color="auto"/>
          </w:divBdr>
        </w:div>
        <w:div w:id="843669661">
          <w:marLeft w:val="0"/>
          <w:marRight w:val="0"/>
          <w:marTop w:val="0"/>
          <w:marBottom w:val="0"/>
          <w:divBdr>
            <w:top w:val="none" w:sz="0" w:space="0" w:color="auto"/>
            <w:left w:val="none" w:sz="0" w:space="0" w:color="auto"/>
            <w:bottom w:val="none" w:sz="0" w:space="0" w:color="auto"/>
            <w:right w:val="none" w:sz="0" w:space="0" w:color="auto"/>
          </w:divBdr>
        </w:div>
        <w:div w:id="844052701">
          <w:marLeft w:val="0"/>
          <w:marRight w:val="0"/>
          <w:marTop w:val="0"/>
          <w:marBottom w:val="0"/>
          <w:divBdr>
            <w:top w:val="none" w:sz="0" w:space="0" w:color="auto"/>
            <w:left w:val="none" w:sz="0" w:space="0" w:color="auto"/>
            <w:bottom w:val="none" w:sz="0" w:space="0" w:color="auto"/>
            <w:right w:val="none" w:sz="0" w:space="0" w:color="auto"/>
          </w:divBdr>
        </w:div>
        <w:div w:id="859665283">
          <w:marLeft w:val="0"/>
          <w:marRight w:val="0"/>
          <w:marTop w:val="0"/>
          <w:marBottom w:val="0"/>
          <w:divBdr>
            <w:top w:val="none" w:sz="0" w:space="0" w:color="auto"/>
            <w:left w:val="none" w:sz="0" w:space="0" w:color="auto"/>
            <w:bottom w:val="none" w:sz="0" w:space="0" w:color="auto"/>
            <w:right w:val="none" w:sz="0" w:space="0" w:color="auto"/>
          </w:divBdr>
        </w:div>
        <w:div w:id="899484879">
          <w:marLeft w:val="0"/>
          <w:marRight w:val="0"/>
          <w:marTop w:val="0"/>
          <w:marBottom w:val="0"/>
          <w:divBdr>
            <w:top w:val="none" w:sz="0" w:space="0" w:color="auto"/>
            <w:left w:val="none" w:sz="0" w:space="0" w:color="auto"/>
            <w:bottom w:val="none" w:sz="0" w:space="0" w:color="auto"/>
            <w:right w:val="none" w:sz="0" w:space="0" w:color="auto"/>
          </w:divBdr>
        </w:div>
        <w:div w:id="918834094">
          <w:marLeft w:val="0"/>
          <w:marRight w:val="0"/>
          <w:marTop w:val="0"/>
          <w:marBottom w:val="0"/>
          <w:divBdr>
            <w:top w:val="none" w:sz="0" w:space="0" w:color="auto"/>
            <w:left w:val="none" w:sz="0" w:space="0" w:color="auto"/>
            <w:bottom w:val="none" w:sz="0" w:space="0" w:color="auto"/>
            <w:right w:val="none" w:sz="0" w:space="0" w:color="auto"/>
          </w:divBdr>
        </w:div>
        <w:div w:id="919750505">
          <w:marLeft w:val="0"/>
          <w:marRight w:val="0"/>
          <w:marTop w:val="0"/>
          <w:marBottom w:val="0"/>
          <w:divBdr>
            <w:top w:val="none" w:sz="0" w:space="0" w:color="auto"/>
            <w:left w:val="none" w:sz="0" w:space="0" w:color="auto"/>
            <w:bottom w:val="none" w:sz="0" w:space="0" w:color="auto"/>
            <w:right w:val="none" w:sz="0" w:space="0" w:color="auto"/>
          </w:divBdr>
        </w:div>
        <w:div w:id="961764785">
          <w:marLeft w:val="0"/>
          <w:marRight w:val="0"/>
          <w:marTop w:val="0"/>
          <w:marBottom w:val="0"/>
          <w:divBdr>
            <w:top w:val="none" w:sz="0" w:space="0" w:color="auto"/>
            <w:left w:val="none" w:sz="0" w:space="0" w:color="auto"/>
            <w:bottom w:val="none" w:sz="0" w:space="0" w:color="auto"/>
            <w:right w:val="none" w:sz="0" w:space="0" w:color="auto"/>
          </w:divBdr>
        </w:div>
        <w:div w:id="966132181">
          <w:marLeft w:val="0"/>
          <w:marRight w:val="0"/>
          <w:marTop w:val="0"/>
          <w:marBottom w:val="0"/>
          <w:divBdr>
            <w:top w:val="none" w:sz="0" w:space="0" w:color="auto"/>
            <w:left w:val="none" w:sz="0" w:space="0" w:color="auto"/>
            <w:bottom w:val="none" w:sz="0" w:space="0" w:color="auto"/>
            <w:right w:val="none" w:sz="0" w:space="0" w:color="auto"/>
          </w:divBdr>
        </w:div>
        <w:div w:id="979267503">
          <w:marLeft w:val="0"/>
          <w:marRight w:val="0"/>
          <w:marTop w:val="0"/>
          <w:marBottom w:val="0"/>
          <w:divBdr>
            <w:top w:val="none" w:sz="0" w:space="0" w:color="auto"/>
            <w:left w:val="none" w:sz="0" w:space="0" w:color="auto"/>
            <w:bottom w:val="none" w:sz="0" w:space="0" w:color="auto"/>
            <w:right w:val="none" w:sz="0" w:space="0" w:color="auto"/>
          </w:divBdr>
        </w:div>
        <w:div w:id="980812101">
          <w:marLeft w:val="0"/>
          <w:marRight w:val="0"/>
          <w:marTop w:val="0"/>
          <w:marBottom w:val="0"/>
          <w:divBdr>
            <w:top w:val="none" w:sz="0" w:space="0" w:color="auto"/>
            <w:left w:val="none" w:sz="0" w:space="0" w:color="auto"/>
            <w:bottom w:val="none" w:sz="0" w:space="0" w:color="auto"/>
            <w:right w:val="none" w:sz="0" w:space="0" w:color="auto"/>
          </w:divBdr>
        </w:div>
        <w:div w:id="1008405761">
          <w:marLeft w:val="0"/>
          <w:marRight w:val="0"/>
          <w:marTop w:val="0"/>
          <w:marBottom w:val="0"/>
          <w:divBdr>
            <w:top w:val="none" w:sz="0" w:space="0" w:color="auto"/>
            <w:left w:val="none" w:sz="0" w:space="0" w:color="auto"/>
            <w:bottom w:val="none" w:sz="0" w:space="0" w:color="auto"/>
            <w:right w:val="none" w:sz="0" w:space="0" w:color="auto"/>
          </w:divBdr>
        </w:div>
        <w:div w:id="1010566643">
          <w:marLeft w:val="0"/>
          <w:marRight w:val="0"/>
          <w:marTop w:val="0"/>
          <w:marBottom w:val="0"/>
          <w:divBdr>
            <w:top w:val="none" w:sz="0" w:space="0" w:color="auto"/>
            <w:left w:val="none" w:sz="0" w:space="0" w:color="auto"/>
            <w:bottom w:val="none" w:sz="0" w:space="0" w:color="auto"/>
            <w:right w:val="none" w:sz="0" w:space="0" w:color="auto"/>
          </w:divBdr>
        </w:div>
        <w:div w:id="1050418376">
          <w:marLeft w:val="0"/>
          <w:marRight w:val="0"/>
          <w:marTop w:val="0"/>
          <w:marBottom w:val="0"/>
          <w:divBdr>
            <w:top w:val="none" w:sz="0" w:space="0" w:color="auto"/>
            <w:left w:val="none" w:sz="0" w:space="0" w:color="auto"/>
            <w:bottom w:val="none" w:sz="0" w:space="0" w:color="auto"/>
            <w:right w:val="none" w:sz="0" w:space="0" w:color="auto"/>
          </w:divBdr>
        </w:div>
        <w:div w:id="1056247671">
          <w:marLeft w:val="0"/>
          <w:marRight w:val="0"/>
          <w:marTop w:val="0"/>
          <w:marBottom w:val="0"/>
          <w:divBdr>
            <w:top w:val="none" w:sz="0" w:space="0" w:color="auto"/>
            <w:left w:val="none" w:sz="0" w:space="0" w:color="auto"/>
            <w:bottom w:val="none" w:sz="0" w:space="0" w:color="auto"/>
            <w:right w:val="none" w:sz="0" w:space="0" w:color="auto"/>
          </w:divBdr>
        </w:div>
        <w:div w:id="1057508757">
          <w:marLeft w:val="0"/>
          <w:marRight w:val="0"/>
          <w:marTop w:val="0"/>
          <w:marBottom w:val="0"/>
          <w:divBdr>
            <w:top w:val="none" w:sz="0" w:space="0" w:color="auto"/>
            <w:left w:val="none" w:sz="0" w:space="0" w:color="auto"/>
            <w:bottom w:val="none" w:sz="0" w:space="0" w:color="auto"/>
            <w:right w:val="none" w:sz="0" w:space="0" w:color="auto"/>
          </w:divBdr>
        </w:div>
        <w:div w:id="1059667313">
          <w:marLeft w:val="0"/>
          <w:marRight w:val="0"/>
          <w:marTop w:val="0"/>
          <w:marBottom w:val="0"/>
          <w:divBdr>
            <w:top w:val="none" w:sz="0" w:space="0" w:color="auto"/>
            <w:left w:val="none" w:sz="0" w:space="0" w:color="auto"/>
            <w:bottom w:val="none" w:sz="0" w:space="0" w:color="auto"/>
            <w:right w:val="none" w:sz="0" w:space="0" w:color="auto"/>
          </w:divBdr>
        </w:div>
        <w:div w:id="1076826427">
          <w:marLeft w:val="0"/>
          <w:marRight w:val="0"/>
          <w:marTop w:val="0"/>
          <w:marBottom w:val="0"/>
          <w:divBdr>
            <w:top w:val="none" w:sz="0" w:space="0" w:color="auto"/>
            <w:left w:val="none" w:sz="0" w:space="0" w:color="auto"/>
            <w:bottom w:val="none" w:sz="0" w:space="0" w:color="auto"/>
            <w:right w:val="none" w:sz="0" w:space="0" w:color="auto"/>
          </w:divBdr>
        </w:div>
        <w:div w:id="1093861970">
          <w:marLeft w:val="0"/>
          <w:marRight w:val="0"/>
          <w:marTop w:val="0"/>
          <w:marBottom w:val="0"/>
          <w:divBdr>
            <w:top w:val="none" w:sz="0" w:space="0" w:color="auto"/>
            <w:left w:val="none" w:sz="0" w:space="0" w:color="auto"/>
            <w:bottom w:val="none" w:sz="0" w:space="0" w:color="auto"/>
            <w:right w:val="none" w:sz="0" w:space="0" w:color="auto"/>
          </w:divBdr>
        </w:div>
        <w:div w:id="1098596659">
          <w:marLeft w:val="0"/>
          <w:marRight w:val="0"/>
          <w:marTop w:val="0"/>
          <w:marBottom w:val="0"/>
          <w:divBdr>
            <w:top w:val="none" w:sz="0" w:space="0" w:color="auto"/>
            <w:left w:val="none" w:sz="0" w:space="0" w:color="auto"/>
            <w:bottom w:val="none" w:sz="0" w:space="0" w:color="auto"/>
            <w:right w:val="none" w:sz="0" w:space="0" w:color="auto"/>
          </w:divBdr>
        </w:div>
        <w:div w:id="1107188813">
          <w:marLeft w:val="0"/>
          <w:marRight w:val="0"/>
          <w:marTop w:val="0"/>
          <w:marBottom w:val="0"/>
          <w:divBdr>
            <w:top w:val="none" w:sz="0" w:space="0" w:color="auto"/>
            <w:left w:val="none" w:sz="0" w:space="0" w:color="auto"/>
            <w:bottom w:val="none" w:sz="0" w:space="0" w:color="auto"/>
            <w:right w:val="none" w:sz="0" w:space="0" w:color="auto"/>
          </w:divBdr>
        </w:div>
        <w:div w:id="1108692919">
          <w:marLeft w:val="0"/>
          <w:marRight w:val="0"/>
          <w:marTop w:val="0"/>
          <w:marBottom w:val="0"/>
          <w:divBdr>
            <w:top w:val="none" w:sz="0" w:space="0" w:color="auto"/>
            <w:left w:val="none" w:sz="0" w:space="0" w:color="auto"/>
            <w:bottom w:val="none" w:sz="0" w:space="0" w:color="auto"/>
            <w:right w:val="none" w:sz="0" w:space="0" w:color="auto"/>
          </w:divBdr>
        </w:div>
        <w:div w:id="1126892730">
          <w:marLeft w:val="0"/>
          <w:marRight w:val="0"/>
          <w:marTop w:val="0"/>
          <w:marBottom w:val="0"/>
          <w:divBdr>
            <w:top w:val="none" w:sz="0" w:space="0" w:color="auto"/>
            <w:left w:val="none" w:sz="0" w:space="0" w:color="auto"/>
            <w:bottom w:val="none" w:sz="0" w:space="0" w:color="auto"/>
            <w:right w:val="none" w:sz="0" w:space="0" w:color="auto"/>
          </w:divBdr>
        </w:div>
        <w:div w:id="1159275444">
          <w:marLeft w:val="0"/>
          <w:marRight w:val="0"/>
          <w:marTop w:val="0"/>
          <w:marBottom w:val="0"/>
          <w:divBdr>
            <w:top w:val="none" w:sz="0" w:space="0" w:color="auto"/>
            <w:left w:val="none" w:sz="0" w:space="0" w:color="auto"/>
            <w:bottom w:val="none" w:sz="0" w:space="0" w:color="auto"/>
            <w:right w:val="none" w:sz="0" w:space="0" w:color="auto"/>
          </w:divBdr>
        </w:div>
        <w:div w:id="1162770536">
          <w:marLeft w:val="0"/>
          <w:marRight w:val="0"/>
          <w:marTop w:val="0"/>
          <w:marBottom w:val="0"/>
          <w:divBdr>
            <w:top w:val="none" w:sz="0" w:space="0" w:color="auto"/>
            <w:left w:val="none" w:sz="0" w:space="0" w:color="auto"/>
            <w:bottom w:val="none" w:sz="0" w:space="0" w:color="auto"/>
            <w:right w:val="none" w:sz="0" w:space="0" w:color="auto"/>
          </w:divBdr>
        </w:div>
        <w:div w:id="1165704434">
          <w:marLeft w:val="0"/>
          <w:marRight w:val="0"/>
          <w:marTop w:val="0"/>
          <w:marBottom w:val="0"/>
          <w:divBdr>
            <w:top w:val="none" w:sz="0" w:space="0" w:color="auto"/>
            <w:left w:val="none" w:sz="0" w:space="0" w:color="auto"/>
            <w:bottom w:val="none" w:sz="0" w:space="0" w:color="auto"/>
            <w:right w:val="none" w:sz="0" w:space="0" w:color="auto"/>
          </w:divBdr>
        </w:div>
        <w:div w:id="1198935145">
          <w:marLeft w:val="0"/>
          <w:marRight w:val="0"/>
          <w:marTop w:val="0"/>
          <w:marBottom w:val="0"/>
          <w:divBdr>
            <w:top w:val="none" w:sz="0" w:space="0" w:color="auto"/>
            <w:left w:val="none" w:sz="0" w:space="0" w:color="auto"/>
            <w:bottom w:val="none" w:sz="0" w:space="0" w:color="auto"/>
            <w:right w:val="none" w:sz="0" w:space="0" w:color="auto"/>
          </w:divBdr>
        </w:div>
        <w:div w:id="1216038802">
          <w:marLeft w:val="0"/>
          <w:marRight w:val="0"/>
          <w:marTop w:val="0"/>
          <w:marBottom w:val="0"/>
          <w:divBdr>
            <w:top w:val="none" w:sz="0" w:space="0" w:color="auto"/>
            <w:left w:val="none" w:sz="0" w:space="0" w:color="auto"/>
            <w:bottom w:val="none" w:sz="0" w:space="0" w:color="auto"/>
            <w:right w:val="none" w:sz="0" w:space="0" w:color="auto"/>
          </w:divBdr>
        </w:div>
        <w:div w:id="1221553935">
          <w:marLeft w:val="0"/>
          <w:marRight w:val="0"/>
          <w:marTop w:val="0"/>
          <w:marBottom w:val="0"/>
          <w:divBdr>
            <w:top w:val="none" w:sz="0" w:space="0" w:color="auto"/>
            <w:left w:val="none" w:sz="0" w:space="0" w:color="auto"/>
            <w:bottom w:val="none" w:sz="0" w:space="0" w:color="auto"/>
            <w:right w:val="none" w:sz="0" w:space="0" w:color="auto"/>
          </w:divBdr>
        </w:div>
        <w:div w:id="1236357570">
          <w:marLeft w:val="0"/>
          <w:marRight w:val="0"/>
          <w:marTop w:val="0"/>
          <w:marBottom w:val="0"/>
          <w:divBdr>
            <w:top w:val="none" w:sz="0" w:space="0" w:color="auto"/>
            <w:left w:val="none" w:sz="0" w:space="0" w:color="auto"/>
            <w:bottom w:val="none" w:sz="0" w:space="0" w:color="auto"/>
            <w:right w:val="none" w:sz="0" w:space="0" w:color="auto"/>
          </w:divBdr>
        </w:div>
        <w:div w:id="1242644637">
          <w:marLeft w:val="0"/>
          <w:marRight w:val="0"/>
          <w:marTop w:val="0"/>
          <w:marBottom w:val="0"/>
          <w:divBdr>
            <w:top w:val="none" w:sz="0" w:space="0" w:color="auto"/>
            <w:left w:val="none" w:sz="0" w:space="0" w:color="auto"/>
            <w:bottom w:val="none" w:sz="0" w:space="0" w:color="auto"/>
            <w:right w:val="none" w:sz="0" w:space="0" w:color="auto"/>
          </w:divBdr>
        </w:div>
        <w:div w:id="1251549641">
          <w:marLeft w:val="0"/>
          <w:marRight w:val="0"/>
          <w:marTop w:val="0"/>
          <w:marBottom w:val="0"/>
          <w:divBdr>
            <w:top w:val="none" w:sz="0" w:space="0" w:color="auto"/>
            <w:left w:val="none" w:sz="0" w:space="0" w:color="auto"/>
            <w:bottom w:val="none" w:sz="0" w:space="0" w:color="auto"/>
            <w:right w:val="none" w:sz="0" w:space="0" w:color="auto"/>
          </w:divBdr>
        </w:div>
        <w:div w:id="1254165945">
          <w:marLeft w:val="0"/>
          <w:marRight w:val="0"/>
          <w:marTop w:val="0"/>
          <w:marBottom w:val="0"/>
          <w:divBdr>
            <w:top w:val="none" w:sz="0" w:space="0" w:color="auto"/>
            <w:left w:val="none" w:sz="0" w:space="0" w:color="auto"/>
            <w:bottom w:val="none" w:sz="0" w:space="0" w:color="auto"/>
            <w:right w:val="none" w:sz="0" w:space="0" w:color="auto"/>
          </w:divBdr>
        </w:div>
        <w:div w:id="1260721347">
          <w:marLeft w:val="0"/>
          <w:marRight w:val="0"/>
          <w:marTop w:val="0"/>
          <w:marBottom w:val="0"/>
          <w:divBdr>
            <w:top w:val="none" w:sz="0" w:space="0" w:color="auto"/>
            <w:left w:val="none" w:sz="0" w:space="0" w:color="auto"/>
            <w:bottom w:val="none" w:sz="0" w:space="0" w:color="auto"/>
            <w:right w:val="none" w:sz="0" w:space="0" w:color="auto"/>
          </w:divBdr>
        </w:div>
        <w:div w:id="1283423248">
          <w:marLeft w:val="0"/>
          <w:marRight w:val="0"/>
          <w:marTop w:val="0"/>
          <w:marBottom w:val="0"/>
          <w:divBdr>
            <w:top w:val="none" w:sz="0" w:space="0" w:color="auto"/>
            <w:left w:val="none" w:sz="0" w:space="0" w:color="auto"/>
            <w:bottom w:val="none" w:sz="0" w:space="0" w:color="auto"/>
            <w:right w:val="none" w:sz="0" w:space="0" w:color="auto"/>
          </w:divBdr>
        </w:div>
        <w:div w:id="1288702278">
          <w:marLeft w:val="0"/>
          <w:marRight w:val="0"/>
          <w:marTop w:val="0"/>
          <w:marBottom w:val="0"/>
          <w:divBdr>
            <w:top w:val="none" w:sz="0" w:space="0" w:color="auto"/>
            <w:left w:val="none" w:sz="0" w:space="0" w:color="auto"/>
            <w:bottom w:val="none" w:sz="0" w:space="0" w:color="auto"/>
            <w:right w:val="none" w:sz="0" w:space="0" w:color="auto"/>
          </w:divBdr>
        </w:div>
        <w:div w:id="1332872462">
          <w:marLeft w:val="0"/>
          <w:marRight w:val="0"/>
          <w:marTop w:val="0"/>
          <w:marBottom w:val="0"/>
          <w:divBdr>
            <w:top w:val="none" w:sz="0" w:space="0" w:color="auto"/>
            <w:left w:val="none" w:sz="0" w:space="0" w:color="auto"/>
            <w:bottom w:val="none" w:sz="0" w:space="0" w:color="auto"/>
            <w:right w:val="none" w:sz="0" w:space="0" w:color="auto"/>
          </w:divBdr>
        </w:div>
        <w:div w:id="1341853314">
          <w:marLeft w:val="0"/>
          <w:marRight w:val="0"/>
          <w:marTop w:val="0"/>
          <w:marBottom w:val="0"/>
          <w:divBdr>
            <w:top w:val="none" w:sz="0" w:space="0" w:color="auto"/>
            <w:left w:val="none" w:sz="0" w:space="0" w:color="auto"/>
            <w:bottom w:val="none" w:sz="0" w:space="0" w:color="auto"/>
            <w:right w:val="none" w:sz="0" w:space="0" w:color="auto"/>
          </w:divBdr>
        </w:div>
        <w:div w:id="1384521504">
          <w:marLeft w:val="0"/>
          <w:marRight w:val="0"/>
          <w:marTop w:val="0"/>
          <w:marBottom w:val="0"/>
          <w:divBdr>
            <w:top w:val="none" w:sz="0" w:space="0" w:color="auto"/>
            <w:left w:val="none" w:sz="0" w:space="0" w:color="auto"/>
            <w:bottom w:val="none" w:sz="0" w:space="0" w:color="auto"/>
            <w:right w:val="none" w:sz="0" w:space="0" w:color="auto"/>
          </w:divBdr>
        </w:div>
        <w:div w:id="1389721119">
          <w:marLeft w:val="0"/>
          <w:marRight w:val="0"/>
          <w:marTop w:val="0"/>
          <w:marBottom w:val="0"/>
          <w:divBdr>
            <w:top w:val="none" w:sz="0" w:space="0" w:color="auto"/>
            <w:left w:val="none" w:sz="0" w:space="0" w:color="auto"/>
            <w:bottom w:val="none" w:sz="0" w:space="0" w:color="auto"/>
            <w:right w:val="none" w:sz="0" w:space="0" w:color="auto"/>
          </w:divBdr>
        </w:div>
        <w:div w:id="1410466860">
          <w:marLeft w:val="0"/>
          <w:marRight w:val="0"/>
          <w:marTop w:val="0"/>
          <w:marBottom w:val="0"/>
          <w:divBdr>
            <w:top w:val="none" w:sz="0" w:space="0" w:color="auto"/>
            <w:left w:val="none" w:sz="0" w:space="0" w:color="auto"/>
            <w:bottom w:val="none" w:sz="0" w:space="0" w:color="auto"/>
            <w:right w:val="none" w:sz="0" w:space="0" w:color="auto"/>
          </w:divBdr>
        </w:div>
        <w:div w:id="1413510267">
          <w:marLeft w:val="0"/>
          <w:marRight w:val="0"/>
          <w:marTop w:val="0"/>
          <w:marBottom w:val="0"/>
          <w:divBdr>
            <w:top w:val="none" w:sz="0" w:space="0" w:color="auto"/>
            <w:left w:val="none" w:sz="0" w:space="0" w:color="auto"/>
            <w:bottom w:val="none" w:sz="0" w:space="0" w:color="auto"/>
            <w:right w:val="none" w:sz="0" w:space="0" w:color="auto"/>
          </w:divBdr>
        </w:div>
        <w:div w:id="1418091716">
          <w:marLeft w:val="0"/>
          <w:marRight w:val="0"/>
          <w:marTop w:val="0"/>
          <w:marBottom w:val="0"/>
          <w:divBdr>
            <w:top w:val="none" w:sz="0" w:space="0" w:color="auto"/>
            <w:left w:val="none" w:sz="0" w:space="0" w:color="auto"/>
            <w:bottom w:val="none" w:sz="0" w:space="0" w:color="auto"/>
            <w:right w:val="none" w:sz="0" w:space="0" w:color="auto"/>
          </w:divBdr>
        </w:div>
        <w:div w:id="1428118666">
          <w:marLeft w:val="0"/>
          <w:marRight w:val="0"/>
          <w:marTop w:val="0"/>
          <w:marBottom w:val="0"/>
          <w:divBdr>
            <w:top w:val="none" w:sz="0" w:space="0" w:color="auto"/>
            <w:left w:val="none" w:sz="0" w:space="0" w:color="auto"/>
            <w:bottom w:val="none" w:sz="0" w:space="0" w:color="auto"/>
            <w:right w:val="none" w:sz="0" w:space="0" w:color="auto"/>
          </w:divBdr>
        </w:div>
        <w:div w:id="1449003335">
          <w:marLeft w:val="0"/>
          <w:marRight w:val="0"/>
          <w:marTop w:val="0"/>
          <w:marBottom w:val="0"/>
          <w:divBdr>
            <w:top w:val="none" w:sz="0" w:space="0" w:color="auto"/>
            <w:left w:val="none" w:sz="0" w:space="0" w:color="auto"/>
            <w:bottom w:val="none" w:sz="0" w:space="0" w:color="auto"/>
            <w:right w:val="none" w:sz="0" w:space="0" w:color="auto"/>
          </w:divBdr>
        </w:div>
        <w:div w:id="1449155023">
          <w:marLeft w:val="0"/>
          <w:marRight w:val="0"/>
          <w:marTop w:val="0"/>
          <w:marBottom w:val="0"/>
          <w:divBdr>
            <w:top w:val="none" w:sz="0" w:space="0" w:color="auto"/>
            <w:left w:val="none" w:sz="0" w:space="0" w:color="auto"/>
            <w:bottom w:val="none" w:sz="0" w:space="0" w:color="auto"/>
            <w:right w:val="none" w:sz="0" w:space="0" w:color="auto"/>
          </w:divBdr>
        </w:div>
        <w:div w:id="1469668734">
          <w:marLeft w:val="0"/>
          <w:marRight w:val="0"/>
          <w:marTop w:val="0"/>
          <w:marBottom w:val="0"/>
          <w:divBdr>
            <w:top w:val="none" w:sz="0" w:space="0" w:color="auto"/>
            <w:left w:val="none" w:sz="0" w:space="0" w:color="auto"/>
            <w:bottom w:val="none" w:sz="0" w:space="0" w:color="auto"/>
            <w:right w:val="none" w:sz="0" w:space="0" w:color="auto"/>
          </w:divBdr>
        </w:div>
        <w:div w:id="1473254879">
          <w:marLeft w:val="0"/>
          <w:marRight w:val="0"/>
          <w:marTop w:val="0"/>
          <w:marBottom w:val="0"/>
          <w:divBdr>
            <w:top w:val="none" w:sz="0" w:space="0" w:color="auto"/>
            <w:left w:val="none" w:sz="0" w:space="0" w:color="auto"/>
            <w:bottom w:val="none" w:sz="0" w:space="0" w:color="auto"/>
            <w:right w:val="none" w:sz="0" w:space="0" w:color="auto"/>
          </w:divBdr>
        </w:div>
        <w:div w:id="1492522119">
          <w:marLeft w:val="0"/>
          <w:marRight w:val="0"/>
          <w:marTop w:val="0"/>
          <w:marBottom w:val="0"/>
          <w:divBdr>
            <w:top w:val="none" w:sz="0" w:space="0" w:color="auto"/>
            <w:left w:val="none" w:sz="0" w:space="0" w:color="auto"/>
            <w:bottom w:val="none" w:sz="0" w:space="0" w:color="auto"/>
            <w:right w:val="none" w:sz="0" w:space="0" w:color="auto"/>
          </w:divBdr>
        </w:div>
        <w:div w:id="1507555439">
          <w:marLeft w:val="0"/>
          <w:marRight w:val="0"/>
          <w:marTop w:val="0"/>
          <w:marBottom w:val="0"/>
          <w:divBdr>
            <w:top w:val="none" w:sz="0" w:space="0" w:color="auto"/>
            <w:left w:val="none" w:sz="0" w:space="0" w:color="auto"/>
            <w:bottom w:val="none" w:sz="0" w:space="0" w:color="auto"/>
            <w:right w:val="none" w:sz="0" w:space="0" w:color="auto"/>
          </w:divBdr>
        </w:div>
        <w:div w:id="1533879727">
          <w:marLeft w:val="0"/>
          <w:marRight w:val="0"/>
          <w:marTop w:val="0"/>
          <w:marBottom w:val="0"/>
          <w:divBdr>
            <w:top w:val="none" w:sz="0" w:space="0" w:color="auto"/>
            <w:left w:val="none" w:sz="0" w:space="0" w:color="auto"/>
            <w:bottom w:val="none" w:sz="0" w:space="0" w:color="auto"/>
            <w:right w:val="none" w:sz="0" w:space="0" w:color="auto"/>
          </w:divBdr>
        </w:div>
        <w:div w:id="1543055404">
          <w:marLeft w:val="0"/>
          <w:marRight w:val="0"/>
          <w:marTop w:val="0"/>
          <w:marBottom w:val="0"/>
          <w:divBdr>
            <w:top w:val="none" w:sz="0" w:space="0" w:color="auto"/>
            <w:left w:val="none" w:sz="0" w:space="0" w:color="auto"/>
            <w:bottom w:val="none" w:sz="0" w:space="0" w:color="auto"/>
            <w:right w:val="none" w:sz="0" w:space="0" w:color="auto"/>
          </w:divBdr>
        </w:div>
        <w:div w:id="1543857709">
          <w:marLeft w:val="0"/>
          <w:marRight w:val="0"/>
          <w:marTop w:val="0"/>
          <w:marBottom w:val="0"/>
          <w:divBdr>
            <w:top w:val="none" w:sz="0" w:space="0" w:color="auto"/>
            <w:left w:val="none" w:sz="0" w:space="0" w:color="auto"/>
            <w:bottom w:val="none" w:sz="0" w:space="0" w:color="auto"/>
            <w:right w:val="none" w:sz="0" w:space="0" w:color="auto"/>
          </w:divBdr>
        </w:div>
        <w:div w:id="1557621662">
          <w:marLeft w:val="0"/>
          <w:marRight w:val="0"/>
          <w:marTop w:val="0"/>
          <w:marBottom w:val="0"/>
          <w:divBdr>
            <w:top w:val="none" w:sz="0" w:space="0" w:color="auto"/>
            <w:left w:val="none" w:sz="0" w:space="0" w:color="auto"/>
            <w:bottom w:val="none" w:sz="0" w:space="0" w:color="auto"/>
            <w:right w:val="none" w:sz="0" w:space="0" w:color="auto"/>
          </w:divBdr>
        </w:div>
        <w:div w:id="1564677135">
          <w:marLeft w:val="0"/>
          <w:marRight w:val="0"/>
          <w:marTop w:val="0"/>
          <w:marBottom w:val="0"/>
          <w:divBdr>
            <w:top w:val="none" w:sz="0" w:space="0" w:color="auto"/>
            <w:left w:val="none" w:sz="0" w:space="0" w:color="auto"/>
            <w:bottom w:val="none" w:sz="0" w:space="0" w:color="auto"/>
            <w:right w:val="none" w:sz="0" w:space="0" w:color="auto"/>
          </w:divBdr>
        </w:div>
        <w:div w:id="1574777060">
          <w:marLeft w:val="0"/>
          <w:marRight w:val="0"/>
          <w:marTop w:val="0"/>
          <w:marBottom w:val="0"/>
          <w:divBdr>
            <w:top w:val="none" w:sz="0" w:space="0" w:color="auto"/>
            <w:left w:val="none" w:sz="0" w:space="0" w:color="auto"/>
            <w:bottom w:val="none" w:sz="0" w:space="0" w:color="auto"/>
            <w:right w:val="none" w:sz="0" w:space="0" w:color="auto"/>
          </w:divBdr>
        </w:div>
        <w:div w:id="1591429122">
          <w:marLeft w:val="0"/>
          <w:marRight w:val="0"/>
          <w:marTop w:val="0"/>
          <w:marBottom w:val="0"/>
          <w:divBdr>
            <w:top w:val="none" w:sz="0" w:space="0" w:color="auto"/>
            <w:left w:val="none" w:sz="0" w:space="0" w:color="auto"/>
            <w:bottom w:val="none" w:sz="0" w:space="0" w:color="auto"/>
            <w:right w:val="none" w:sz="0" w:space="0" w:color="auto"/>
          </w:divBdr>
        </w:div>
        <w:div w:id="1615746962">
          <w:marLeft w:val="0"/>
          <w:marRight w:val="0"/>
          <w:marTop w:val="0"/>
          <w:marBottom w:val="0"/>
          <w:divBdr>
            <w:top w:val="none" w:sz="0" w:space="0" w:color="auto"/>
            <w:left w:val="none" w:sz="0" w:space="0" w:color="auto"/>
            <w:bottom w:val="none" w:sz="0" w:space="0" w:color="auto"/>
            <w:right w:val="none" w:sz="0" w:space="0" w:color="auto"/>
          </w:divBdr>
        </w:div>
        <w:div w:id="1645310868">
          <w:marLeft w:val="0"/>
          <w:marRight w:val="0"/>
          <w:marTop w:val="0"/>
          <w:marBottom w:val="0"/>
          <w:divBdr>
            <w:top w:val="none" w:sz="0" w:space="0" w:color="auto"/>
            <w:left w:val="none" w:sz="0" w:space="0" w:color="auto"/>
            <w:bottom w:val="none" w:sz="0" w:space="0" w:color="auto"/>
            <w:right w:val="none" w:sz="0" w:space="0" w:color="auto"/>
          </w:divBdr>
        </w:div>
        <w:div w:id="1661036189">
          <w:marLeft w:val="0"/>
          <w:marRight w:val="0"/>
          <w:marTop w:val="0"/>
          <w:marBottom w:val="0"/>
          <w:divBdr>
            <w:top w:val="none" w:sz="0" w:space="0" w:color="auto"/>
            <w:left w:val="none" w:sz="0" w:space="0" w:color="auto"/>
            <w:bottom w:val="none" w:sz="0" w:space="0" w:color="auto"/>
            <w:right w:val="none" w:sz="0" w:space="0" w:color="auto"/>
          </w:divBdr>
        </w:div>
        <w:div w:id="1668242257">
          <w:marLeft w:val="0"/>
          <w:marRight w:val="0"/>
          <w:marTop w:val="0"/>
          <w:marBottom w:val="0"/>
          <w:divBdr>
            <w:top w:val="none" w:sz="0" w:space="0" w:color="auto"/>
            <w:left w:val="none" w:sz="0" w:space="0" w:color="auto"/>
            <w:bottom w:val="none" w:sz="0" w:space="0" w:color="auto"/>
            <w:right w:val="none" w:sz="0" w:space="0" w:color="auto"/>
          </w:divBdr>
        </w:div>
        <w:div w:id="1681153724">
          <w:marLeft w:val="0"/>
          <w:marRight w:val="0"/>
          <w:marTop w:val="0"/>
          <w:marBottom w:val="0"/>
          <w:divBdr>
            <w:top w:val="none" w:sz="0" w:space="0" w:color="auto"/>
            <w:left w:val="none" w:sz="0" w:space="0" w:color="auto"/>
            <w:bottom w:val="none" w:sz="0" w:space="0" w:color="auto"/>
            <w:right w:val="none" w:sz="0" w:space="0" w:color="auto"/>
          </w:divBdr>
        </w:div>
        <w:div w:id="1698847538">
          <w:marLeft w:val="0"/>
          <w:marRight w:val="0"/>
          <w:marTop w:val="0"/>
          <w:marBottom w:val="0"/>
          <w:divBdr>
            <w:top w:val="none" w:sz="0" w:space="0" w:color="auto"/>
            <w:left w:val="none" w:sz="0" w:space="0" w:color="auto"/>
            <w:bottom w:val="none" w:sz="0" w:space="0" w:color="auto"/>
            <w:right w:val="none" w:sz="0" w:space="0" w:color="auto"/>
          </w:divBdr>
        </w:div>
        <w:div w:id="1703283355">
          <w:marLeft w:val="0"/>
          <w:marRight w:val="0"/>
          <w:marTop w:val="0"/>
          <w:marBottom w:val="0"/>
          <w:divBdr>
            <w:top w:val="none" w:sz="0" w:space="0" w:color="auto"/>
            <w:left w:val="none" w:sz="0" w:space="0" w:color="auto"/>
            <w:bottom w:val="none" w:sz="0" w:space="0" w:color="auto"/>
            <w:right w:val="none" w:sz="0" w:space="0" w:color="auto"/>
          </w:divBdr>
        </w:div>
        <w:div w:id="1703942782">
          <w:marLeft w:val="0"/>
          <w:marRight w:val="0"/>
          <w:marTop w:val="0"/>
          <w:marBottom w:val="0"/>
          <w:divBdr>
            <w:top w:val="none" w:sz="0" w:space="0" w:color="auto"/>
            <w:left w:val="none" w:sz="0" w:space="0" w:color="auto"/>
            <w:bottom w:val="none" w:sz="0" w:space="0" w:color="auto"/>
            <w:right w:val="none" w:sz="0" w:space="0" w:color="auto"/>
          </w:divBdr>
        </w:div>
        <w:div w:id="1708212586">
          <w:marLeft w:val="0"/>
          <w:marRight w:val="0"/>
          <w:marTop w:val="0"/>
          <w:marBottom w:val="0"/>
          <w:divBdr>
            <w:top w:val="none" w:sz="0" w:space="0" w:color="auto"/>
            <w:left w:val="none" w:sz="0" w:space="0" w:color="auto"/>
            <w:bottom w:val="none" w:sz="0" w:space="0" w:color="auto"/>
            <w:right w:val="none" w:sz="0" w:space="0" w:color="auto"/>
          </w:divBdr>
        </w:div>
        <w:div w:id="1751657295">
          <w:marLeft w:val="0"/>
          <w:marRight w:val="0"/>
          <w:marTop w:val="0"/>
          <w:marBottom w:val="0"/>
          <w:divBdr>
            <w:top w:val="none" w:sz="0" w:space="0" w:color="auto"/>
            <w:left w:val="none" w:sz="0" w:space="0" w:color="auto"/>
            <w:bottom w:val="none" w:sz="0" w:space="0" w:color="auto"/>
            <w:right w:val="none" w:sz="0" w:space="0" w:color="auto"/>
          </w:divBdr>
        </w:div>
        <w:div w:id="1753353350">
          <w:marLeft w:val="0"/>
          <w:marRight w:val="0"/>
          <w:marTop w:val="0"/>
          <w:marBottom w:val="0"/>
          <w:divBdr>
            <w:top w:val="none" w:sz="0" w:space="0" w:color="auto"/>
            <w:left w:val="none" w:sz="0" w:space="0" w:color="auto"/>
            <w:bottom w:val="none" w:sz="0" w:space="0" w:color="auto"/>
            <w:right w:val="none" w:sz="0" w:space="0" w:color="auto"/>
          </w:divBdr>
        </w:div>
        <w:div w:id="1801682369">
          <w:marLeft w:val="0"/>
          <w:marRight w:val="0"/>
          <w:marTop w:val="0"/>
          <w:marBottom w:val="0"/>
          <w:divBdr>
            <w:top w:val="none" w:sz="0" w:space="0" w:color="auto"/>
            <w:left w:val="none" w:sz="0" w:space="0" w:color="auto"/>
            <w:bottom w:val="none" w:sz="0" w:space="0" w:color="auto"/>
            <w:right w:val="none" w:sz="0" w:space="0" w:color="auto"/>
          </w:divBdr>
        </w:div>
        <w:div w:id="1835098576">
          <w:marLeft w:val="0"/>
          <w:marRight w:val="0"/>
          <w:marTop w:val="0"/>
          <w:marBottom w:val="0"/>
          <w:divBdr>
            <w:top w:val="none" w:sz="0" w:space="0" w:color="auto"/>
            <w:left w:val="none" w:sz="0" w:space="0" w:color="auto"/>
            <w:bottom w:val="none" w:sz="0" w:space="0" w:color="auto"/>
            <w:right w:val="none" w:sz="0" w:space="0" w:color="auto"/>
          </w:divBdr>
        </w:div>
        <w:div w:id="1852210603">
          <w:marLeft w:val="0"/>
          <w:marRight w:val="0"/>
          <w:marTop w:val="0"/>
          <w:marBottom w:val="0"/>
          <w:divBdr>
            <w:top w:val="none" w:sz="0" w:space="0" w:color="auto"/>
            <w:left w:val="none" w:sz="0" w:space="0" w:color="auto"/>
            <w:bottom w:val="none" w:sz="0" w:space="0" w:color="auto"/>
            <w:right w:val="none" w:sz="0" w:space="0" w:color="auto"/>
          </w:divBdr>
        </w:div>
        <w:div w:id="1864241198">
          <w:marLeft w:val="0"/>
          <w:marRight w:val="0"/>
          <w:marTop w:val="0"/>
          <w:marBottom w:val="0"/>
          <w:divBdr>
            <w:top w:val="none" w:sz="0" w:space="0" w:color="auto"/>
            <w:left w:val="none" w:sz="0" w:space="0" w:color="auto"/>
            <w:bottom w:val="none" w:sz="0" w:space="0" w:color="auto"/>
            <w:right w:val="none" w:sz="0" w:space="0" w:color="auto"/>
          </w:divBdr>
        </w:div>
        <w:div w:id="1864398906">
          <w:marLeft w:val="0"/>
          <w:marRight w:val="0"/>
          <w:marTop w:val="0"/>
          <w:marBottom w:val="0"/>
          <w:divBdr>
            <w:top w:val="none" w:sz="0" w:space="0" w:color="auto"/>
            <w:left w:val="none" w:sz="0" w:space="0" w:color="auto"/>
            <w:bottom w:val="none" w:sz="0" w:space="0" w:color="auto"/>
            <w:right w:val="none" w:sz="0" w:space="0" w:color="auto"/>
          </w:divBdr>
        </w:div>
        <w:div w:id="1868833653">
          <w:marLeft w:val="0"/>
          <w:marRight w:val="0"/>
          <w:marTop w:val="0"/>
          <w:marBottom w:val="0"/>
          <w:divBdr>
            <w:top w:val="none" w:sz="0" w:space="0" w:color="auto"/>
            <w:left w:val="none" w:sz="0" w:space="0" w:color="auto"/>
            <w:bottom w:val="none" w:sz="0" w:space="0" w:color="auto"/>
            <w:right w:val="none" w:sz="0" w:space="0" w:color="auto"/>
          </w:divBdr>
        </w:div>
        <w:div w:id="1874418502">
          <w:marLeft w:val="0"/>
          <w:marRight w:val="0"/>
          <w:marTop w:val="0"/>
          <w:marBottom w:val="0"/>
          <w:divBdr>
            <w:top w:val="none" w:sz="0" w:space="0" w:color="auto"/>
            <w:left w:val="none" w:sz="0" w:space="0" w:color="auto"/>
            <w:bottom w:val="none" w:sz="0" w:space="0" w:color="auto"/>
            <w:right w:val="none" w:sz="0" w:space="0" w:color="auto"/>
          </w:divBdr>
        </w:div>
        <w:div w:id="1883403365">
          <w:marLeft w:val="0"/>
          <w:marRight w:val="0"/>
          <w:marTop w:val="0"/>
          <w:marBottom w:val="0"/>
          <w:divBdr>
            <w:top w:val="none" w:sz="0" w:space="0" w:color="auto"/>
            <w:left w:val="none" w:sz="0" w:space="0" w:color="auto"/>
            <w:bottom w:val="none" w:sz="0" w:space="0" w:color="auto"/>
            <w:right w:val="none" w:sz="0" w:space="0" w:color="auto"/>
          </w:divBdr>
        </w:div>
        <w:div w:id="1904948045">
          <w:marLeft w:val="0"/>
          <w:marRight w:val="0"/>
          <w:marTop w:val="0"/>
          <w:marBottom w:val="0"/>
          <w:divBdr>
            <w:top w:val="none" w:sz="0" w:space="0" w:color="auto"/>
            <w:left w:val="none" w:sz="0" w:space="0" w:color="auto"/>
            <w:bottom w:val="none" w:sz="0" w:space="0" w:color="auto"/>
            <w:right w:val="none" w:sz="0" w:space="0" w:color="auto"/>
          </w:divBdr>
        </w:div>
        <w:div w:id="1958750823">
          <w:marLeft w:val="0"/>
          <w:marRight w:val="0"/>
          <w:marTop w:val="0"/>
          <w:marBottom w:val="0"/>
          <w:divBdr>
            <w:top w:val="none" w:sz="0" w:space="0" w:color="auto"/>
            <w:left w:val="none" w:sz="0" w:space="0" w:color="auto"/>
            <w:bottom w:val="none" w:sz="0" w:space="0" w:color="auto"/>
            <w:right w:val="none" w:sz="0" w:space="0" w:color="auto"/>
          </w:divBdr>
        </w:div>
        <w:div w:id="2004622575">
          <w:marLeft w:val="0"/>
          <w:marRight w:val="0"/>
          <w:marTop w:val="0"/>
          <w:marBottom w:val="0"/>
          <w:divBdr>
            <w:top w:val="none" w:sz="0" w:space="0" w:color="auto"/>
            <w:left w:val="none" w:sz="0" w:space="0" w:color="auto"/>
            <w:bottom w:val="none" w:sz="0" w:space="0" w:color="auto"/>
            <w:right w:val="none" w:sz="0" w:space="0" w:color="auto"/>
          </w:divBdr>
        </w:div>
        <w:div w:id="2035569575">
          <w:marLeft w:val="0"/>
          <w:marRight w:val="0"/>
          <w:marTop w:val="0"/>
          <w:marBottom w:val="0"/>
          <w:divBdr>
            <w:top w:val="none" w:sz="0" w:space="0" w:color="auto"/>
            <w:left w:val="none" w:sz="0" w:space="0" w:color="auto"/>
            <w:bottom w:val="none" w:sz="0" w:space="0" w:color="auto"/>
            <w:right w:val="none" w:sz="0" w:space="0" w:color="auto"/>
          </w:divBdr>
        </w:div>
        <w:div w:id="2037732463">
          <w:marLeft w:val="0"/>
          <w:marRight w:val="0"/>
          <w:marTop w:val="0"/>
          <w:marBottom w:val="0"/>
          <w:divBdr>
            <w:top w:val="none" w:sz="0" w:space="0" w:color="auto"/>
            <w:left w:val="none" w:sz="0" w:space="0" w:color="auto"/>
            <w:bottom w:val="none" w:sz="0" w:space="0" w:color="auto"/>
            <w:right w:val="none" w:sz="0" w:space="0" w:color="auto"/>
          </w:divBdr>
        </w:div>
        <w:div w:id="2046443818">
          <w:marLeft w:val="0"/>
          <w:marRight w:val="0"/>
          <w:marTop w:val="0"/>
          <w:marBottom w:val="0"/>
          <w:divBdr>
            <w:top w:val="none" w:sz="0" w:space="0" w:color="auto"/>
            <w:left w:val="none" w:sz="0" w:space="0" w:color="auto"/>
            <w:bottom w:val="none" w:sz="0" w:space="0" w:color="auto"/>
            <w:right w:val="none" w:sz="0" w:space="0" w:color="auto"/>
          </w:divBdr>
        </w:div>
        <w:div w:id="2056465039">
          <w:marLeft w:val="0"/>
          <w:marRight w:val="0"/>
          <w:marTop w:val="0"/>
          <w:marBottom w:val="0"/>
          <w:divBdr>
            <w:top w:val="none" w:sz="0" w:space="0" w:color="auto"/>
            <w:left w:val="none" w:sz="0" w:space="0" w:color="auto"/>
            <w:bottom w:val="none" w:sz="0" w:space="0" w:color="auto"/>
            <w:right w:val="none" w:sz="0" w:space="0" w:color="auto"/>
          </w:divBdr>
        </w:div>
        <w:div w:id="2066757142">
          <w:marLeft w:val="0"/>
          <w:marRight w:val="0"/>
          <w:marTop w:val="0"/>
          <w:marBottom w:val="0"/>
          <w:divBdr>
            <w:top w:val="none" w:sz="0" w:space="0" w:color="auto"/>
            <w:left w:val="none" w:sz="0" w:space="0" w:color="auto"/>
            <w:bottom w:val="none" w:sz="0" w:space="0" w:color="auto"/>
            <w:right w:val="none" w:sz="0" w:space="0" w:color="auto"/>
          </w:divBdr>
        </w:div>
        <w:div w:id="2079740467">
          <w:marLeft w:val="0"/>
          <w:marRight w:val="0"/>
          <w:marTop w:val="0"/>
          <w:marBottom w:val="0"/>
          <w:divBdr>
            <w:top w:val="none" w:sz="0" w:space="0" w:color="auto"/>
            <w:left w:val="none" w:sz="0" w:space="0" w:color="auto"/>
            <w:bottom w:val="none" w:sz="0" w:space="0" w:color="auto"/>
            <w:right w:val="none" w:sz="0" w:space="0" w:color="auto"/>
          </w:divBdr>
        </w:div>
        <w:div w:id="2086561980">
          <w:marLeft w:val="0"/>
          <w:marRight w:val="0"/>
          <w:marTop w:val="0"/>
          <w:marBottom w:val="0"/>
          <w:divBdr>
            <w:top w:val="none" w:sz="0" w:space="0" w:color="auto"/>
            <w:left w:val="none" w:sz="0" w:space="0" w:color="auto"/>
            <w:bottom w:val="none" w:sz="0" w:space="0" w:color="auto"/>
            <w:right w:val="none" w:sz="0" w:space="0" w:color="auto"/>
          </w:divBdr>
        </w:div>
        <w:div w:id="2103913729">
          <w:marLeft w:val="0"/>
          <w:marRight w:val="0"/>
          <w:marTop w:val="0"/>
          <w:marBottom w:val="0"/>
          <w:divBdr>
            <w:top w:val="none" w:sz="0" w:space="0" w:color="auto"/>
            <w:left w:val="none" w:sz="0" w:space="0" w:color="auto"/>
            <w:bottom w:val="none" w:sz="0" w:space="0" w:color="auto"/>
            <w:right w:val="none" w:sz="0" w:space="0" w:color="auto"/>
          </w:divBdr>
        </w:div>
        <w:div w:id="2104259464">
          <w:marLeft w:val="0"/>
          <w:marRight w:val="0"/>
          <w:marTop w:val="0"/>
          <w:marBottom w:val="0"/>
          <w:divBdr>
            <w:top w:val="none" w:sz="0" w:space="0" w:color="auto"/>
            <w:left w:val="none" w:sz="0" w:space="0" w:color="auto"/>
            <w:bottom w:val="none" w:sz="0" w:space="0" w:color="auto"/>
            <w:right w:val="none" w:sz="0" w:space="0" w:color="auto"/>
          </w:divBdr>
        </w:div>
        <w:div w:id="2122527093">
          <w:marLeft w:val="0"/>
          <w:marRight w:val="0"/>
          <w:marTop w:val="0"/>
          <w:marBottom w:val="0"/>
          <w:divBdr>
            <w:top w:val="none" w:sz="0" w:space="0" w:color="auto"/>
            <w:left w:val="none" w:sz="0" w:space="0" w:color="auto"/>
            <w:bottom w:val="none" w:sz="0" w:space="0" w:color="auto"/>
            <w:right w:val="none" w:sz="0" w:space="0" w:color="auto"/>
          </w:divBdr>
        </w:div>
        <w:div w:id="2134328597">
          <w:marLeft w:val="0"/>
          <w:marRight w:val="0"/>
          <w:marTop w:val="0"/>
          <w:marBottom w:val="0"/>
          <w:divBdr>
            <w:top w:val="none" w:sz="0" w:space="0" w:color="auto"/>
            <w:left w:val="none" w:sz="0" w:space="0" w:color="auto"/>
            <w:bottom w:val="none" w:sz="0" w:space="0" w:color="auto"/>
            <w:right w:val="none" w:sz="0" w:space="0" w:color="auto"/>
          </w:divBdr>
        </w:div>
        <w:div w:id="2138446732">
          <w:marLeft w:val="0"/>
          <w:marRight w:val="0"/>
          <w:marTop w:val="0"/>
          <w:marBottom w:val="0"/>
          <w:divBdr>
            <w:top w:val="none" w:sz="0" w:space="0" w:color="auto"/>
            <w:left w:val="none" w:sz="0" w:space="0" w:color="auto"/>
            <w:bottom w:val="none" w:sz="0" w:space="0" w:color="auto"/>
            <w:right w:val="none" w:sz="0" w:space="0" w:color="auto"/>
          </w:divBdr>
        </w:div>
      </w:divsChild>
    </w:div>
    <w:div w:id="808860032">
      <w:bodyDiv w:val="1"/>
      <w:marLeft w:val="0"/>
      <w:marRight w:val="0"/>
      <w:marTop w:val="0"/>
      <w:marBottom w:val="0"/>
      <w:divBdr>
        <w:top w:val="none" w:sz="0" w:space="0" w:color="auto"/>
        <w:left w:val="none" w:sz="0" w:space="0" w:color="auto"/>
        <w:bottom w:val="none" w:sz="0" w:space="0" w:color="auto"/>
        <w:right w:val="none" w:sz="0" w:space="0" w:color="auto"/>
      </w:divBdr>
    </w:div>
    <w:div w:id="824392934">
      <w:bodyDiv w:val="1"/>
      <w:marLeft w:val="0"/>
      <w:marRight w:val="0"/>
      <w:marTop w:val="0"/>
      <w:marBottom w:val="0"/>
      <w:divBdr>
        <w:top w:val="none" w:sz="0" w:space="0" w:color="auto"/>
        <w:left w:val="none" w:sz="0" w:space="0" w:color="auto"/>
        <w:bottom w:val="none" w:sz="0" w:space="0" w:color="auto"/>
        <w:right w:val="none" w:sz="0" w:space="0" w:color="auto"/>
      </w:divBdr>
    </w:div>
    <w:div w:id="898711563">
      <w:bodyDiv w:val="1"/>
      <w:marLeft w:val="0"/>
      <w:marRight w:val="0"/>
      <w:marTop w:val="0"/>
      <w:marBottom w:val="0"/>
      <w:divBdr>
        <w:top w:val="none" w:sz="0" w:space="0" w:color="auto"/>
        <w:left w:val="none" w:sz="0" w:space="0" w:color="auto"/>
        <w:bottom w:val="none" w:sz="0" w:space="0" w:color="auto"/>
        <w:right w:val="none" w:sz="0" w:space="0" w:color="auto"/>
      </w:divBdr>
    </w:div>
    <w:div w:id="993415423">
      <w:bodyDiv w:val="1"/>
      <w:marLeft w:val="0"/>
      <w:marRight w:val="0"/>
      <w:marTop w:val="0"/>
      <w:marBottom w:val="0"/>
      <w:divBdr>
        <w:top w:val="none" w:sz="0" w:space="0" w:color="auto"/>
        <w:left w:val="none" w:sz="0" w:space="0" w:color="auto"/>
        <w:bottom w:val="none" w:sz="0" w:space="0" w:color="auto"/>
        <w:right w:val="none" w:sz="0" w:space="0" w:color="auto"/>
      </w:divBdr>
    </w:div>
    <w:div w:id="1115834641">
      <w:bodyDiv w:val="1"/>
      <w:marLeft w:val="0"/>
      <w:marRight w:val="0"/>
      <w:marTop w:val="0"/>
      <w:marBottom w:val="0"/>
      <w:divBdr>
        <w:top w:val="none" w:sz="0" w:space="0" w:color="auto"/>
        <w:left w:val="none" w:sz="0" w:space="0" w:color="auto"/>
        <w:bottom w:val="none" w:sz="0" w:space="0" w:color="auto"/>
        <w:right w:val="none" w:sz="0" w:space="0" w:color="auto"/>
      </w:divBdr>
      <w:divsChild>
        <w:div w:id="48850368">
          <w:marLeft w:val="0"/>
          <w:marRight w:val="0"/>
          <w:marTop w:val="0"/>
          <w:marBottom w:val="0"/>
          <w:divBdr>
            <w:top w:val="none" w:sz="0" w:space="0" w:color="auto"/>
            <w:left w:val="none" w:sz="0" w:space="0" w:color="auto"/>
            <w:bottom w:val="none" w:sz="0" w:space="0" w:color="auto"/>
            <w:right w:val="none" w:sz="0" w:space="0" w:color="auto"/>
          </w:divBdr>
        </w:div>
        <w:div w:id="144441956">
          <w:marLeft w:val="0"/>
          <w:marRight w:val="0"/>
          <w:marTop w:val="0"/>
          <w:marBottom w:val="0"/>
          <w:divBdr>
            <w:top w:val="none" w:sz="0" w:space="0" w:color="auto"/>
            <w:left w:val="none" w:sz="0" w:space="0" w:color="auto"/>
            <w:bottom w:val="none" w:sz="0" w:space="0" w:color="auto"/>
            <w:right w:val="none" w:sz="0" w:space="0" w:color="auto"/>
          </w:divBdr>
        </w:div>
        <w:div w:id="189802602">
          <w:marLeft w:val="0"/>
          <w:marRight w:val="0"/>
          <w:marTop w:val="0"/>
          <w:marBottom w:val="0"/>
          <w:divBdr>
            <w:top w:val="none" w:sz="0" w:space="0" w:color="auto"/>
            <w:left w:val="none" w:sz="0" w:space="0" w:color="auto"/>
            <w:bottom w:val="none" w:sz="0" w:space="0" w:color="auto"/>
            <w:right w:val="none" w:sz="0" w:space="0" w:color="auto"/>
          </w:divBdr>
        </w:div>
        <w:div w:id="253325646">
          <w:marLeft w:val="0"/>
          <w:marRight w:val="0"/>
          <w:marTop w:val="0"/>
          <w:marBottom w:val="0"/>
          <w:divBdr>
            <w:top w:val="none" w:sz="0" w:space="0" w:color="auto"/>
            <w:left w:val="none" w:sz="0" w:space="0" w:color="auto"/>
            <w:bottom w:val="none" w:sz="0" w:space="0" w:color="auto"/>
            <w:right w:val="none" w:sz="0" w:space="0" w:color="auto"/>
          </w:divBdr>
        </w:div>
        <w:div w:id="346637812">
          <w:marLeft w:val="0"/>
          <w:marRight w:val="0"/>
          <w:marTop w:val="0"/>
          <w:marBottom w:val="0"/>
          <w:divBdr>
            <w:top w:val="none" w:sz="0" w:space="0" w:color="auto"/>
            <w:left w:val="none" w:sz="0" w:space="0" w:color="auto"/>
            <w:bottom w:val="none" w:sz="0" w:space="0" w:color="auto"/>
            <w:right w:val="none" w:sz="0" w:space="0" w:color="auto"/>
          </w:divBdr>
          <w:divsChild>
            <w:div w:id="23219327">
              <w:marLeft w:val="0"/>
              <w:marRight w:val="0"/>
              <w:marTop w:val="0"/>
              <w:marBottom w:val="0"/>
              <w:divBdr>
                <w:top w:val="none" w:sz="0" w:space="0" w:color="000000"/>
                <w:left w:val="none" w:sz="0" w:space="0" w:color="000000"/>
                <w:bottom w:val="none" w:sz="0" w:space="0" w:color="000000"/>
                <w:right w:val="none" w:sz="0" w:space="0" w:color="000000"/>
              </w:divBdr>
            </w:div>
            <w:div w:id="46344729">
              <w:marLeft w:val="0"/>
              <w:marRight w:val="0"/>
              <w:marTop w:val="0"/>
              <w:marBottom w:val="0"/>
              <w:divBdr>
                <w:top w:val="none" w:sz="0" w:space="0" w:color="000000"/>
                <w:left w:val="none" w:sz="0" w:space="0" w:color="000000"/>
                <w:bottom w:val="none" w:sz="0" w:space="0" w:color="000000"/>
                <w:right w:val="none" w:sz="0" w:space="0" w:color="000000"/>
              </w:divBdr>
            </w:div>
            <w:div w:id="70582758">
              <w:marLeft w:val="0"/>
              <w:marRight w:val="0"/>
              <w:marTop w:val="0"/>
              <w:marBottom w:val="0"/>
              <w:divBdr>
                <w:top w:val="none" w:sz="0" w:space="0" w:color="000000"/>
                <w:left w:val="none" w:sz="0" w:space="0" w:color="000000"/>
                <w:bottom w:val="none" w:sz="0" w:space="0" w:color="000000"/>
                <w:right w:val="none" w:sz="0" w:space="0" w:color="000000"/>
              </w:divBdr>
            </w:div>
            <w:div w:id="81726197">
              <w:marLeft w:val="0"/>
              <w:marRight w:val="0"/>
              <w:marTop w:val="0"/>
              <w:marBottom w:val="0"/>
              <w:divBdr>
                <w:top w:val="none" w:sz="0" w:space="0" w:color="000000"/>
                <w:left w:val="none" w:sz="0" w:space="0" w:color="000000"/>
                <w:bottom w:val="none" w:sz="0" w:space="0" w:color="000000"/>
                <w:right w:val="none" w:sz="0" w:space="0" w:color="000000"/>
              </w:divBdr>
            </w:div>
            <w:div w:id="82117125">
              <w:marLeft w:val="0"/>
              <w:marRight w:val="0"/>
              <w:marTop w:val="0"/>
              <w:marBottom w:val="0"/>
              <w:divBdr>
                <w:top w:val="none" w:sz="0" w:space="0" w:color="000000"/>
                <w:left w:val="none" w:sz="0" w:space="0" w:color="000000"/>
                <w:bottom w:val="none" w:sz="0" w:space="0" w:color="000000"/>
                <w:right w:val="none" w:sz="0" w:space="0" w:color="000000"/>
              </w:divBdr>
            </w:div>
            <w:div w:id="83649628">
              <w:marLeft w:val="0"/>
              <w:marRight w:val="0"/>
              <w:marTop w:val="0"/>
              <w:marBottom w:val="0"/>
              <w:divBdr>
                <w:top w:val="none" w:sz="0" w:space="0" w:color="000000"/>
                <w:left w:val="none" w:sz="0" w:space="0" w:color="000000"/>
                <w:bottom w:val="none" w:sz="0" w:space="0" w:color="000000"/>
                <w:right w:val="none" w:sz="0" w:space="0" w:color="000000"/>
              </w:divBdr>
            </w:div>
            <w:div w:id="141392197">
              <w:marLeft w:val="0"/>
              <w:marRight w:val="0"/>
              <w:marTop w:val="0"/>
              <w:marBottom w:val="0"/>
              <w:divBdr>
                <w:top w:val="none" w:sz="0" w:space="0" w:color="000000"/>
                <w:left w:val="none" w:sz="0" w:space="0" w:color="000000"/>
                <w:bottom w:val="none" w:sz="0" w:space="0" w:color="000000"/>
                <w:right w:val="none" w:sz="0" w:space="0" w:color="000000"/>
              </w:divBdr>
            </w:div>
            <w:div w:id="159665491">
              <w:marLeft w:val="0"/>
              <w:marRight w:val="0"/>
              <w:marTop w:val="0"/>
              <w:marBottom w:val="0"/>
              <w:divBdr>
                <w:top w:val="none" w:sz="0" w:space="0" w:color="000000"/>
                <w:left w:val="none" w:sz="0" w:space="0" w:color="000000"/>
                <w:bottom w:val="none" w:sz="0" w:space="0" w:color="000000"/>
                <w:right w:val="none" w:sz="0" w:space="0" w:color="000000"/>
              </w:divBdr>
            </w:div>
            <w:div w:id="160124304">
              <w:marLeft w:val="0"/>
              <w:marRight w:val="0"/>
              <w:marTop w:val="0"/>
              <w:marBottom w:val="0"/>
              <w:divBdr>
                <w:top w:val="none" w:sz="0" w:space="0" w:color="000000"/>
                <w:left w:val="none" w:sz="0" w:space="0" w:color="000000"/>
                <w:bottom w:val="none" w:sz="0" w:space="0" w:color="000000"/>
                <w:right w:val="none" w:sz="0" w:space="0" w:color="000000"/>
              </w:divBdr>
            </w:div>
            <w:div w:id="169416801">
              <w:marLeft w:val="0"/>
              <w:marRight w:val="0"/>
              <w:marTop w:val="0"/>
              <w:marBottom w:val="0"/>
              <w:divBdr>
                <w:top w:val="none" w:sz="0" w:space="0" w:color="000000"/>
                <w:left w:val="none" w:sz="0" w:space="0" w:color="000000"/>
                <w:bottom w:val="none" w:sz="0" w:space="0" w:color="000000"/>
                <w:right w:val="none" w:sz="0" w:space="0" w:color="000000"/>
              </w:divBdr>
            </w:div>
            <w:div w:id="179779224">
              <w:marLeft w:val="0"/>
              <w:marRight w:val="0"/>
              <w:marTop w:val="0"/>
              <w:marBottom w:val="0"/>
              <w:divBdr>
                <w:top w:val="none" w:sz="0" w:space="0" w:color="000000"/>
                <w:left w:val="none" w:sz="0" w:space="0" w:color="000000"/>
                <w:bottom w:val="none" w:sz="0" w:space="0" w:color="000000"/>
                <w:right w:val="none" w:sz="0" w:space="0" w:color="000000"/>
              </w:divBdr>
            </w:div>
            <w:div w:id="184291974">
              <w:marLeft w:val="0"/>
              <w:marRight w:val="0"/>
              <w:marTop w:val="0"/>
              <w:marBottom w:val="0"/>
              <w:divBdr>
                <w:top w:val="none" w:sz="0" w:space="0" w:color="000000"/>
                <w:left w:val="none" w:sz="0" w:space="0" w:color="000000"/>
                <w:bottom w:val="none" w:sz="0" w:space="0" w:color="000000"/>
                <w:right w:val="none" w:sz="0" w:space="0" w:color="000000"/>
              </w:divBdr>
            </w:div>
            <w:div w:id="186605739">
              <w:marLeft w:val="0"/>
              <w:marRight w:val="0"/>
              <w:marTop w:val="0"/>
              <w:marBottom w:val="0"/>
              <w:divBdr>
                <w:top w:val="none" w:sz="0" w:space="0" w:color="000000"/>
                <w:left w:val="none" w:sz="0" w:space="0" w:color="000000"/>
                <w:bottom w:val="none" w:sz="0" w:space="0" w:color="000000"/>
                <w:right w:val="none" w:sz="0" w:space="0" w:color="000000"/>
              </w:divBdr>
            </w:div>
            <w:div w:id="256448467">
              <w:marLeft w:val="0"/>
              <w:marRight w:val="0"/>
              <w:marTop w:val="0"/>
              <w:marBottom w:val="0"/>
              <w:divBdr>
                <w:top w:val="none" w:sz="0" w:space="0" w:color="000000"/>
                <w:left w:val="none" w:sz="0" w:space="0" w:color="000000"/>
                <w:bottom w:val="none" w:sz="0" w:space="0" w:color="000000"/>
                <w:right w:val="none" w:sz="0" w:space="0" w:color="000000"/>
              </w:divBdr>
            </w:div>
            <w:div w:id="268662431">
              <w:marLeft w:val="0"/>
              <w:marRight w:val="0"/>
              <w:marTop w:val="0"/>
              <w:marBottom w:val="0"/>
              <w:divBdr>
                <w:top w:val="none" w:sz="0" w:space="0" w:color="000000"/>
                <w:left w:val="none" w:sz="0" w:space="0" w:color="000000"/>
                <w:bottom w:val="none" w:sz="0" w:space="0" w:color="000000"/>
                <w:right w:val="none" w:sz="0" w:space="0" w:color="000000"/>
              </w:divBdr>
            </w:div>
            <w:div w:id="302934118">
              <w:marLeft w:val="0"/>
              <w:marRight w:val="0"/>
              <w:marTop w:val="0"/>
              <w:marBottom w:val="0"/>
              <w:divBdr>
                <w:top w:val="none" w:sz="0" w:space="0" w:color="000000"/>
                <w:left w:val="none" w:sz="0" w:space="0" w:color="000000"/>
                <w:bottom w:val="none" w:sz="0" w:space="0" w:color="000000"/>
                <w:right w:val="none" w:sz="0" w:space="0" w:color="000000"/>
              </w:divBdr>
            </w:div>
            <w:div w:id="306252902">
              <w:marLeft w:val="0"/>
              <w:marRight w:val="0"/>
              <w:marTop w:val="0"/>
              <w:marBottom w:val="0"/>
              <w:divBdr>
                <w:top w:val="none" w:sz="0" w:space="0" w:color="000000"/>
                <w:left w:val="none" w:sz="0" w:space="0" w:color="000000"/>
                <w:bottom w:val="none" w:sz="0" w:space="0" w:color="000000"/>
                <w:right w:val="none" w:sz="0" w:space="0" w:color="000000"/>
              </w:divBdr>
            </w:div>
            <w:div w:id="345638797">
              <w:marLeft w:val="0"/>
              <w:marRight w:val="0"/>
              <w:marTop w:val="0"/>
              <w:marBottom w:val="0"/>
              <w:divBdr>
                <w:top w:val="none" w:sz="0" w:space="0" w:color="000000"/>
                <w:left w:val="none" w:sz="0" w:space="0" w:color="000000"/>
                <w:bottom w:val="none" w:sz="0" w:space="0" w:color="000000"/>
                <w:right w:val="none" w:sz="0" w:space="0" w:color="000000"/>
              </w:divBdr>
            </w:div>
            <w:div w:id="354382837">
              <w:marLeft w:val="0"/>
              <w:marRight w:val="0"/>
              <w:marTop w:val="0"/>
              <w:marBottom w:val="0"/>
              <w:divBdr>
                <w:top w:val="none" w:sz="0" w:space="0" w:color="000000"/>
                <w:left w:val="none" w:sz="0" w:space="0" w:color="000000"/>
                <w:bottom w:val="none" w:sz="0" w:space="0" w:color="000000"/>
                <w:right w:val="none" w:sz="0" w:space="0" w:color="000000"/>
              </w:divBdr>
            </w:div>
            <w:div w:id="365107447">
              <w:marLeft w:val="0"/>
              <w:marRight w:val="0"/>
              <w:marTop w:val="0"/>
              <w:marBottom w:val="0"/>
              <w:divBdr>
                <w:top w:val="none" w:sz="0" w:space="0" w:color="000000"/>
                <w:left w:val="none" w:sz="0" w:space="0" w:color="000000"/>
                <w:bottom w:val="none" w:sz="0" w:space="0" w:color="000000"/>
                <w:right w:val="none" w:sz="0" w:space="0" w:color="000000"/>
              </w:divBdr>
            </w:div>
            <w:div w:id="369191337">
              <w:marLeft w:val="0"/>
              <w:marRight w:val="0"/>
              <w:marTop w:val="0"/>
              <w:marBottom w:val="0"/>
              <w:divBdr>
                <w:top w:val="none" w:sz="0" w:space="0" w:color="000000"/>
                <w:left w:val="none" w:sz="0" w:space="0" w:color="000000"/>
                <w:bottom w:val="none" w:sz="0" w:space="0" w:color="000000"/>
                <w:right w:val="none" w:sz="0" w:space="0" w:color="000000"/>
              </w:divBdr>
            </w:div>
            <w:div w:id="378212099">
              <w:marLeft w:val="0"/>
              <w:marRight w:val="0"/>
              <w:marTop w:val="0"/>
              <w:marBottom w:val="0"/>
              <w:divBdr>
                <w:top w:val="none" w:sz="0" w:space="0" w:color="000000"/>
                <w:left w:val="none" w:sz="0" w:space="0" w:color="000000"/>
                <w:bottom w:val="none" w:sz="0" w:space="0" w:color="000000"/>
                <w:right w:val="none" w:sz="0" w:space="0" w:color="000000"/>
              </w:divBdr>
            </w:div>
            <w:div w:id="384765002">
              <w:marLeft w:val="0"/>
              <w:marRight w:val="0"/>
              <w:marTop w:val="0"/>
              <w:marBottom w:val="0"/>
              <w:divBdr>
                <w:top w:val="none" w:sz="0" w:space="0" w:color="000000"/>
                <w:left w:val="none" w:sz="0" w:space="0" w:color="000000"/>
                <w:bottom w:val="none" w:sz="0" w:space="0" w:color="000000"/>
                <w:right w:val="none" w:sz="0" w:space="0" w:color="000000"/>
              </w:divBdr>
            </w:div>
            <w:div w:id="386491290">
              <w:marLeft w:val="0"/>
              <w:marRight w:val="0"/>
              <w:marTop w:val="0"/>
              <w:marBottom w:val="0"/>
              <w:divBdr>
                <w:top w:val="none" w:sz="0" w:space="0" w:color="000000"/>
                <w:left w:val="none" w:sz="0" w:space="0" w:color="000000"/>
                <w:bottom w:val="none" w:sz="0" w:space="0" w:color="000000"/>
                <w:right w:val="none" w:sz="0" w:space="0" w:color="000000"/>
              </w:divBdr>
            </w:div>
            <w:div w:id="404959399">
              <w:marLeft w:val="0"/>
              <w:marRight w:val="0"/>
              <w:marTop w:val="0"/>
              <w:marBottom w:val="0"/>
              <w:divBdr>
                <w:top w:val="none" w:sz="0" w:space="0" w:color="000000"/>
                <w:left w:val="none" w:sz="0" w:space="0" w:color="000000"/>
                <w:bottom w:val="none" w:sz="0" w:space="0" w:color="000000"/>
                <w:right w:val="none" w:sz="0" w:space="0" w:color="000000"/>
              </w:divBdr>
            </w:div>
            <w:div w:id="447430113">
              <w:marLeft w:val="0"/>
              <w:marRight w:val="0"/>
              <w:marTop w:val="0"/>
              <w:marBottom w:val="0"/>
              <w:divBdr>
                <w:top w:val="none" w:sz="0" w:space="0" w:color="000000"/>
                <w:left w:val="none" w:sz="0" w:space="0" w:color="000000"/>
                <w:bottom w:val="none" w:sz="0" w:space="0" w:color="000000"/>
                <w:right w:val="none" w:sz="0" w:space="0" w:color="000000"/>
              </w:divBdr>
            </w:div>
            <w:div w:id="461847246">
              <w:marLeft w:val="0"/>
              <w:marRight w:val="0"/>
              <w:marTop w:val="0"/>
              <w:marBottom w:val="0"/>
              <w:divBdr>
                <w:top w:val="none" w:sz="0" w:space="0" w:color="000000"/>
                <w:left w:val="none" w:sz="0" w:space="0" w:color="000000"/>
                <w:bottom w:val="none" w:sz="0" w:space="0" w:color="000000"/>
                <w:right w:val="none" w:sz="0" w:space="0" w:color="000000"/>
              </w:divBdr>
            </w:div>
            <w:div w:id="474420174">
              <w:marLeft w:val="0"/>
              <w:marRight w:val="0"/>
              <w:marTop w:val="0"/>
              <w:marBottom w:val="0"/>
              <w:divBdr>
                <w:top w:val="none" w:sz="0" w:space="0" w:color="000000"/>
                <w:left w:val="none" w:sz="0" w:space="0" w:color="000000"/>
                <w:bottom w:val="none" w:sz="0" w:space="0" w:color="000000"/>
                <w:right w:val="none" w:sz="0" w:space="0" w:color="000000"/>
              </w:divBdr>
            </w:div>
            <w:div w:id="490876427">
              <w:marLeft w:val="0"/>
              <w:marRight w:val="0"/>
              <w:marTop w:val="0"/>
              <w:marBottom w:val="0"/>
              <w:divBdr>
                <w:top w:val="none" w:sz="0" w:space="0" w:color="000000"/>
                <w:left w:val="none" w:sz="0" w:space="0" w:color="000000"/>
                <w:bottom w:val="none" w:sz="0" w:space="0" w:color="000000"/>
                <w:right w:val="none" w:sz="0" w:space="0" w:color="000000"/>
              </w:divBdr>
            </w:div>
            <w:div w:id="529496560">
              <w:marLeft w:val="0"/>
              <w:marRight w:val="0"/>
              <w:marTop w:val="0"/>
              <w:marBottom w:val="0"/>
              <w:divBdr>
                <w:top w:val="none" w:sz="0" w:space="0" w:color="000000"/>
                <w:left w:val="none" w:sz="0" w:space="0" w:color="000000"/>
                <w:bottom w:val="none" w:sz="0" w:space="0" w:color="000000"/>
                <w:right w:val="none" w:sz="0" w:space="0" w:color="000000"/>
              </w:divBdr>
            </w:div>
            <w:div w:id="542639580">
              <w:marLeft w:val="0"/>
              <w:marRight w:val="0"/>
              <w:marTop w:val="0"/>
              <w:marBottom w:val="0"/>
              <w:divBdr>
                <w:top w:val="none" w:sz="0" w:space="0" w:color="000000"/>
                <w:left w:val="none" w:sz="0" w:space="0" w:color="000000"/>
                <w:bottom w:val="none" w:sz="0" w:space="0" w:color="000000"/>
                <w:right w:val="none" w:sz="0" w:space="0" w:color="000000"/>
              </w:divBdr>
            </w:div>
            <w:div w:id="548998020">
              <w:marLeft w:val="0"/>
              <w:marRight w:val="0"/>
              <w:marTop w:val="0"/>
              <w:marBottom w:val="0"/>
              <w:divBdr>
                <w:top w:val="none" w:sz="0" w:space="0" w:color="000000"/>
                <w:left w:val="none" w:sz="0" w:space="0" w:color="000000"/>
                <w:bottom w:val="none" w:sz="0" w:space="0" w:color="000000"/>
                <w:right w:val="none" w:sz="0" w:space="0" w:color="000000"/>
              </w:divBdr>
            </w:div>
            <w:div w:id="584919143">
              <w:marLeft w:val="0"/>
              <w:marRight w:val="0"/>
              <w:marTop w:val="0"/>
              <w:marBottom w:val="0"/>
              <w:divBdr>
                <w:top w:val="none" w:sz="0" w:space="0" w:color="000000"/>
                <w:left w:val="none" w:sz="0" w:space="0" w:color="000000"/>
                <w:bottom w:val="none" w:sz="0" w:space="0" w:color="000000"/>
                <w:right w:val="none" w:sz="0" w:space="0" w:color="000000"/>
              </w:divBdr>
            </w:div>
            <w:div w:id="599416052">
              <w:marLeft w:val="0"/>
              <w:marRight w:val="0"/>
              <w:marTop w:val="0"/>
              <w:marBottom w:val="0"/>
              <w:divBdr>
                <w:top w:val="none" w:sz="0" w:space="0" w:color="000000"/>
                <w:left w:val="none" w:sz="0" w:space="0" w:color="000000"/>
                <w:bottom w:val="none" w:sz="0" w:space="0" w:color="000000"/>
                <w:right w:val="none" w:sz="0" w:space="0" w:color="000000"/>
              </w:divBdr>
            </w:div>
            <w:div w:id="639649501">
              <w:marLeft w:val="0"/>
              <w:marRight w:val="0"/>
              <w:marTop w:val="0"/>
              <w:marBottom w:val="0"/>
              <w:divBdr>
                <w:top w:val="none" w:sz="0" w:space="0" w:color="000000"/>
                <w:left w:val="none" w:sz="0" w:space="0" w:color="000000"/>
                <w:bottom w:val="none" w:sz="0" w:space="0" w:color="000000"/>
                <w:right w:val="none" w:sz="0" w:space="0" w:color="000000"/>
              </w:divBdr>
            </w:div>
            <w:div w:id="649791620">
              <w:marLeft w:val="0"/>
              <w:marRight w:val="0"/>
              <w:marTop w:val="0"/>
              <w:marBottom w:val="0"/>
              <w:divBdr>
                <w:top w:val="none" w:sz="0" w:space="0" w:color="000000"/>
                <w:left w:val="none" w:sz="0" w:space="0" w:color="000000"/>
                <w:bottom w:val="none" w:sz="0" w:space="0" w:color="000000"/>
                <w:right w:val="none" w:sz="0" w:space="0" w:color="000000"/>
              </w:divBdr>
            </w:div>
            <w:div w:id="688291305">
              <w:marLeft w:val="0"/>
              <w:marRight w:val="0"/>
              <w:marTop w:val="0"/>
              <w:marBottom w:val="0"/>
              <w:divBdr>
                <w:top w:val="none" w:sz="0" w:space="0" w:color="000000"/>
                <w:left w:val="none" w:sz="0" w:space="0" w:color="000000"/>
                <w:bottom w:val="none" w:sz="0" w:space="0" w:color="000000"/>
                <w:right w:val="none" w:sz="0" w:space="0" w:color="000000"/>
              </w:divBdr>
            </w:div>
            <w:div w:id="688723715">
              <w:marLeft w:val="0"/>
              <w:marRight w:val="0"/>
              <w:marTop w:val="0"/>
              <w:marBottom w:val="0"/>
              <w:divBdr>
                <w:top w:val="none" w:sz="0" w:space="0" w:color="000000"/>
                <w:left w:val="none" w:sz="0" w:space="0" w:color="000000"/>
                <w:bottom w:val="none" w:sz="0" w:space="0" w:color="000000"/>
                <w:right w:val="none" w:sz="0" w:space="0" w:color="000000"/>
              </w:divBdr>
            </w:div>
            <w:div w:id="723649142">
              <w:marLeft w:val="0"/>
              <w:marRight w:val="0"/>
              <w:marTop w:val="0"/>
              <w:marBottom w:val="0"/>
              <w:divBdr>
                <w:top w:val="none" w:sz="0" w:space="0" w:color="000000"/>
                <w:left w:val="none" w:sz="0" w:space="0" w:color="000000"/>
                <w:bottom w:val="none" w:sz="0" w:space="0" w:color="000000"/>
                <w:right w:val="none" w:sz="0" w:space="0" w:color="000000"/>
              </w:divBdr>
            </w:div>
            <w:div w:id="730539045">
              <w:marLeft w:val="0"/>
              <w:marRight w:val="0"/>
              <w:marTop w:val="0"/>
              <w:marBottom w:val="0"/>
              <w:divBdr>
                <w:top w:val="none" w:sz="0" w:space="0" w:color="000000"/>
                <w:left w:val="none" w:sz="0" w:space="0" w:color="000000"/>
                <w:bottom w:val="none" w:sz="0" w:space="0" w:color="000000"/>
                <w:right w:val="none" w:sz="0" w:space="0" w:color="000000"/>
              </w:divBdr>
            </w:div>
            <w:div w:id="737245447">
              <w:marLeft w:val="0"/>
              <w:marRight w:val="0"/>
              <w:marTop w:val="0"/>
              <w:marBottom w:val="0"/>
              <w:divBdr>
                <w:top w:val="none" w:sz="0" w:space="0" w:color="000000"/>
                <w:left w:val="none" w:sz="0" w:space="0" w:color="000000"/>
                <w:bottom w:val="none" w:sz="0" w:space="0" w:color="000000"/>
                <w:right w:val="none" w:sz="0" w:space="0" w:color="000000"/>
              </w:divBdr>
            </w:div>
            <w:div w:id="827283109">
              <w:marLeft w:val="0"/>
              <w:marRight w:val="0"/>
              <w:marTop w:val="0"/>
              <w:marBottom w:val="0"/>
              <w:divBdr>
                <w:top w:val="none" w:sz="0" w:space="0" w:color="000000"/>
                <w:left w:val="none" w:sz="0" w:space="0" w:color="000000"/>
                <w:bottom w:val="none" w:sz="0" w:space="0" w:color="000000"/>
                <w:right w:val="none" w:sz="0" w:space="0" w:color="000000"/>
              </w:divBdr>
            </w:div>
            <w:div w:id="829637387">
              <w:marLeft w:val="0"/>
              <w:marRight w:val="0"/>
              <w:marTop w:val="0"/>
              <w:marBottom w:val="0"/>
              <w:divBdr>
                <w:top w:val="none" w:sz="0" w:space="0" w:color="000000"/>
                <w:left w:val="none" w:sz="0" w:space="0" w:color="000000"/>
                <w:bottom w:val="none" w:sz="0" w:space="0" w:color="000000"/>
                <w:right w:val="none" w:sz="0" w:space="0" w:color="000000"/>
              </w:divBdr>
            </w:div>
            <w:div w:id="836464354">
              <w:marLeft w:val="0"/>
              <w:marRight w:val="0"/>
              <w:marTop w:val="0"/>
              <w:marBottom w:val="0"/>
              <w:divBdr>
                <w:top w:val="none" w:sz="0" w:space="0" w:color="000000"/>
                <w:left w:val="none" w:sz="0" w:space="0" w:color="000000"/>
                <w:bottom w:val="none" w:sz="0" w:space="0" w:color="000000"/>
                <w:right w:val="none" w:sz="0" w:space="0" w:color="000000"/>
              </w:divBdr>
            </w:div>
            <w:div w:id="851378807">
              <w:marLeft w:val="0"/>
              <w:marRight w:val="0"/>
              <w:marTop w:val="0"/>
              <w:marBottom w:val="0"/>
              <w:divBdr>
                <w:top w:val="none" w:sz="0" w:space="0" w:color="000000"/>
                <w:left w:val="none" w:sz="0" w:space="0" w:color="000000"/>
                <w:bottom w:val="none" w:sz="0" w:space="0" w:color="000000"/>
                <w:right w:val="none" w:sz="0" w:space="0" w:color="000000"/>
              </w:divBdr>
            </w:div>
            <w:div w:id="894510547">
              <w:marLeft w:val="0"/>
              <w:marRight w:val="0"/>
              <w:marTop w:val="0"/>
              <w:marBottom w:val="0"/>
              <w:divBdr>
                <w:top w:val="none" w:sz="0" w:space="0" w:color="000000"/>
                <w:left w:val="none" w:sz="0" w:space="0" w:color="000000"/>
                <w:bottom w:val="none" w:sz="0" w:space="0" w:color="000000"/>
                <w:right w:val="none" w:sz="0" w:space="0" w:color="000000"/>
              </w:divBdr>
            </w:div>
            <w:div w:id="900141944">
              <w:marLeft w:val="0"/>
              <w:marRight w:val="0"/>
              <w:marTop w:val="0"/>
              <w:marBottom w:val="0"/>
              <w:divBdr>
                <w:top w:val="none" w:sz="0" w:space="0" w:color="000000"/>
                <w:left w:val="none" w:sz="0" w:space="0" w:color="000000"/>
                <w:bottom w:val="none" w:sz="0" w:space="0" w:color="000000"/>
                <w:right w:val="none" w:sz="0" w:space="0" w:color="000000"/>
              </w:divBdr>
            </w:div>
            <w:div w:id="922422064">
              <w:marLeft w:val="0"/>
              <w:marRight w:val="0"/>
              <w:marTop w:val="0"/>
              <w:marBottom w:val="0"/>
              <w:divBdr>
                <w:top w:val="none" w:sz="0" w:space="0" w:color="000000"/>
                <w:left w:val="none" w:sz="0" w:space="0" w:color="000000"/>
                <w:bottom w:val="none" w:sz="0" w:space="0" w:color="000000"/>
                <w:right w:val="none" w:sz="0" w:space="0" w:color="000000"/>
              </w:divBdr>
            </w:div>
            <w:div w:id="938491938">
              <w:marLeft w:val="0"/>
              <w:marRight w:val="0"/>
              <w:marTop w:val="0"/>
              <w:marBottom w:val="0"/>
              <w:divBdr>
                <w:top w:val="none" w:sz="0" w:space="0" w:color="000000"/>
                <w:left w:val="none" w:sz="0" w:space="0" w:color="000000"/>
                <w:bottom w:val="none" w:sz="0" w:space="0" w:color="000000"/>
                <w:right w:val="none" w:sz="0" w:space="0" w:color="000000"/>
              </w:divBdr>
            </w:div>
            <w:div w:id="993796816">
              <w:marLeft w:val="0"/>
              <w:marRight w:val="0"/>
              <w:marTop w:val="0"/>
              <w:marBottom w:val="0"/>
              <w:divBdr>
                <w:top w:val="none" w:sz="0" w:space="0" w:color="000000"/>
                <w:left w:val="none" w:sz="0" w:space="0" w:color="000000"/>
                <w:bottom w:val="none" w:sz="0" w:space="0" w:color="000000"/>
                <w:right w:val="none" w:sz="0" w:space="0" w:color="000000"/>
              </w:divBdr>
            </w:div>
            <w:div w:id="1005474202">
              <w:marLeft w:val="0"/>
              <w:marRight w:val="0"/>
              <w:marTop w:val="0"/>
              <w:marBottom w:val="0"/>
              <w:divBdr>
                <w:top w:val="none" w:sz="0" w:space="0" w:color="000000"/>
                <w:left w:val="none" w:sz="0" w:space="0" w:color="000000"/>
                <w:bottom w:val="none" w:sz="0" w:space="0" w:color="000000"/>
                <w:right w:val="none" w:sz="0" w:space="0" w:color="000000"/>
              </w:divBdr>
            </w:div>
            <w:div w:id="1008094972">
              <w:marLeft w:val="0"/>
              <w:marRight w:val="0"/>
              <w:marTop w:val="0"/>
              <w:marBottom w:val="0"/>
              <w:divBdr>
                <w:top w:val="none" w:sz="0" w:space="0" w:color="000000"/>
                <w:left w:val="none" w:sz="0" w:space="0" w:color="000000"/>
                <w:bottom w:val="none" w:sz="0" w:space="0" w:color="000000"/>
                <w:right w:val="none" w:sz="0" w:space="0" w:color="000000"/>
              </w:divBdr>
            </w:div>
            <w:div w:id="1066100832">
              <w:marLeft w:val="0"/>
              <w:marRight w:val="0"/>
              <w:marTop w:val="0"/>
              <w:marBottom w:val="0"/>
              <w:divBdr>
                <w:top w:val="none" w:sz="0" w:space="0" w:color="000000"/>
                <w:left w:val="none" w:sz="0" w:space="0" w:color="000000"/>
                <w:bottom w:val="none" w:sz="0" w:space="0" w:color="000000"/>
                <w:right w:val="none" w:sz="0" w:space="0" w:color="000000"/>
              </w:divBdr>
            </w:div>
            <w:div w:id="1082871745">
              <w:marLeft w:val="0"/>
              <w:marRight w:val="0"/>
              <w:marTop w:val="0"/>
              <w:marBottom w:val="0"/>
              <w:divBdr>
                <w:top w:val="none" w:sz="0" w:space="0" w:color="000000"/>
                <w:left w:val="none" w:sz="0" w:space="0" w:color="000000"/>
                <w:bottom w:val="none" w:sz="0" w:space="0" w:color="000000"/>
                <w:right w:val="none" w:sz="0" w:space="0" w:color="000000"/>
              </w:divBdr>
            </w:div>
            <w:div w:id="1083407958">
              <w:marLeft w:val="0"/>
              <w:marRight w:val="0"/>
              <w:marTop w:val="0"/>
              <w:marBottom w:val="0"/>
              <w:divBdr>
                <w:top w:val="none" w:sz="0" w:space="0" w:color="000000"/>
                <w:left w:val="none" w:sz="0" w:space="0" w:color="000000"/>
                <w:bottom w:val="none" w:sz="0" w:space="0" w:color="000000"/>
                <w:right w:val="none" w:sz="0" w:space="0" w:color="000000"/>
              </w:divBdr>
            </w:div>
            <w:div w:id="1088427040">
              <w:marLeft w:val="0"/>
              <w:marRight w:val="0"/>
              <w:marTop w:val="0"/>
              <w:marBottom w:val="0"/>
              <w:divBdr>
                <w:top w:val="none" w:sz="0" w:space="0" w:color="000000"/>
                <w:left w:val="none" w:sz="0" w:space="0" w:color="000000"/>
                <w:bottom w:val="none" w:sz="0" w:space="0" w:color="000000"/>
                <w:right w:val="none" w:sz="0" w:space="0" w:color="000000"/>
              </w:divBdr>
            </w:div>
            <w:div w:id="1116023481">
              <w:marLeft w:val="0"/>
              <w:marRight w:val="0"/>
              <w:marTop w:val="0"/>
              <w:marBottom w:val="0"/>
              <w:divBdr>
                <w:top w:val="none" w:sz="0" w:space="0" w:color="000000"/>
                <w:left w:val="none" w:sz="0" w:space="0" w:color="000000"/>
                <w:bottom w:val="none" w:sz="0" w:space="0" w:color="000000"/>
                <w:right w:val="none" w:sz="0" w:space="0" w:color="000000"/>
              </w:divBdr>
            </w:div>
            <w:div w:id="1128671459">
              <w:marLeft w:val="0"/>
              <w:marRight w:val="0"/>
              <w:marTop w:val="0"/>
              <w:marBottom w:val="0"/>
              <w:divBdr>
                <w:top w:val="none" w:sz="0" w:space="0" w:color="000000"/>
                <w:left w:val="none" w:sz="0" w:space="0" w:color="000000"/>
                <w:bottom w:val="none" w:sz="0" w:space="0" w:color="000000"/>
                <w:right w:val="none" w:sz="0" w:space="0" w:color="000000"/>
              </w:divBdr>
            </w:div>
            <w:div w:id="1187792176">
              <w:marLeft w:val="0"/>
              <w:marRight w:val="0"/>
              <w:marTop w:val="0"/>
              <w:marBottom w:val="0"/>
              <w:divBdr>
                <w:top w:val="none" w:sz="0" w:space="0" w:color="000000"/>
                <w:left w:val="none" w:sz="0" w:space="0" w:color="000000"/>
                <w:bottom w:val="none" w:sz="0" w:space="0" w:color="000000"/>
                <w:right w:val="none" w:sz="0" w:space="0" w:color="000000"/>
              </w:divBdr>
            </w:div>
            <w:div w:id="1224172323">
              <w:marLeft w:val="0"/>
              <w:marRight w:val="0"/>
              <w:marTop w:val="0"/>
              <w:marBottom w:val="0"/>
              <w:divBdr>
                <w:top w:val="none" w:sz="0" w:space="0" w:color="000000"/>
                <w:left w:val="none" w:sz="0" w:space="0" w:color="000000"/>
                <w:bottom w:val="none" w:sz="0" w:space="0" w:color="000000"/>
                <w:right w:val="none" w:sz="0" w:space="0" w:color="000000"/>
              </w:divBdr>
            </w:div>
            <w:div w:id="1224289564">
              <w:marLeft w:val="0"/>
              <w:marRight w:val="0"/>
              <w:marTop w:val="0"/>
              <w:marBottom w:val="0"/>
              <w:divBdr>
                <w:top w:val="none" w:sz="0" w:space="0" w:color="000000"/>
                <w:left w:val="none" w:sz="0" w:space="0" w:color="000000"/>
                <w:bottom w:val="none" w:sz="0" w:space="0" w:color="000000"/>
                <w:right w:val="none" w:sz="0" w:space="0" w:color="000000"/>
              </w:divBdr>
            </w:div>
            <w:div w:id="1354647332">
              <w:marLeft w:val="0"/>
              <w:marRight w:val="0"/>
              <w:marTop w:val="0"/>
              <w:marBottom w:val="0"/>
              <w:divBdr>
                <w:top w:val="none" w:sz="0" w:space="0" w:color="000000"/>
                <w:left w:val="none" w:sz="0" w:space="0" w:color="000000"/>
                <w:bottom w:val="none" w:sz="0" w:space="0" w:color="000000"/>
                <w:right w:val="none" w:sz="0" w:space="0" w:color="000000"/>
              </w:divBdr>
            </w:div>
            <w:div w:id="1361660780">
              <w:marLeft w:val="0"/>
              <w:marRight w:val="0"/>
              <w:marTop w:val="0"/>
              <w:marBottom w:val="0"/>
              <w:divBdr>
                <w:top w:val="none" w:sz="0" w:space="0" w:color="000000"/>
                <w:left w:val="none" w:sz="0" w:space="0" w:color="000000"/>
                <w:bottom w:val="none" w:sz="0" w:space="0" w:color="000000"/>
                <w:right w:val="none" w:sz="0" w:space="0" w:color="000000"/>
              </w:divBdr>
            </w:div>
            <w:div w:id="1381708113">
              <w:marLeft w:val="0"/>
              <w:marRight w:val="0"/>
              <w:marTop w:val="0"/>
              <w:marBottom w:val="0"/>
              <w:divBdr>
                <w:top w:val="none" w:sz="0" w:space="0" w:color="000000"/>
                <w:left w:val="none" w:sz="0" w:space="0" w:color="000000"/>
                <w:bottom w:val="none" w:sz="0" w:space="0" w:color="000000"/>
                <w:right w:val="none" w:sz="0" w:space="0" w:color="000000"/>
              </w:divBdr>
            </w:div>
            <w:div w:id="1397246243">
              <w:marLeft w:val="0"/>
              <w:marRight w:val="0"/>
              <w:marTop w:val="0"/>
              <w:marBottom w:val="0"/>
              <w:divBdr>
                <w:top w:val="none" w:sz="0" w:space="0" w:color="000000"/>
                <w:left w:val="none" w:sz="0" w:space="0" w:color="000000"/>
                <w:bottom w:val="none" w:sz="0" w:space="0" w:color="000000"/>
                <w:right w:val="none" w:sz="0" w:space="0" w:color="000000"/>
              </w:divBdr>
            </w:div>
            <w:div w:id="1402098404">
              <w:marLeft w:val="0"/>
              <w:marRight w:val="0"/>
              <w:marTop w:val="0"/>
              <w:marBottom w:val="0"/>
              <w:divBdr>
                <w:top w:val="none" w:sz="0" w:space="0" w:color="000000"/>
                <w:left w:val="none" w:sz="0" w:space="0" w:color="000000"/>
                <w:bottom w:val="none" w:sz="0" w:space="0" w:color="000000"/>
                <w:right w:val="none" w:sz="0" w:space="0" w:color="000000"/>
              </w:divBdr>
            </w:div>
            <w:div w:id="1512331593">
              <w:marLeft w:val="0"/>
              <w:marRight w:val="0"/>
              <w:marTop w:val="0"/>
              <w:marBottom w:val="0"/>
              <w:divBdr>
                <w:top w:val="none" w:sz="0" w:space="0" w:color="000000"/>
                <w:left w:val="none" w:sz="0" w:space="0" w:color="000000"/>
                <w:bottom w:val="none" w:sz="0" w:space="0" w:color="000000"/>
                <w:right w:val="none" w:sz="0" w:space="0" w:color="000000"/>
              </w:divBdr>
            </w:div>
            <w:div w:id="1564098538">
              <w:marLeft w:val="0"/>
              <w:marRight w:val="0"/>
              <w:marTop w:val="0"/>
              <w:marBottom w:val="0"/>
              <w:divBdr>
                <w:top w:val="none" w:sz="0" w:space="0" w:color="000000"/>
                <w:left w:val="none" w:sz="0" w:space="0" w:color="000000"/>
                <w:bottom w:val="none" w:sz="0" w:space="0" w:color="000000"/>
                <w:right w:val="none" w:sz="0" w:space="0" w:color="000000"/>
              </w:divBdr>
            </w:div>
            <w:div w:id="1572616016">
              <w:marLeft w:val="0"/>
              <w:marRight w:val="0"/>
              <w:marTop w:val="0"/>
              <w:marBottom w:val="0"/>
              <w:divBdr>
                <w:top w:val="none" w:sz="0" w:space="0" w:color="000000"/>
                <w:left w:val="none" w:sz="0" w:space="0" w:color="000000"/>
                <w:bottom w:val="none" w:sz="0" w:space="0" w:color="000000"/>
                <w:right w:val="none" w:sz="0" w:space="0" w:color="000000"/>
              </w:divBdr>
            </w:div>
            <w:div w:id="1584101167">
              <w:marLeft w:val="0"/>
              <w:marRight w:val="0"/>
              <w:marTop w:val="0"/>
              <w:marBottom w:val="0"/>
              <w:divBdr>
                <w:top w:val="none" w:sz="0" w:space="0" w:color="000000"/>
                <w:left w:val="none" w:sz="0" w:space="0" w:color="000000"/>
                <w:bottom w:val="none" w:sz="0" w:space="0" w:color="000000"/>
                <w:right w:val="none" w:sz="0" w:space="0" w:color="000000"/>
              </w:divBdr>
            </w:div>
            <w:div w:id="1604259472">
              <w:marLeft w:val="0"/>
              <w:marRight w:val="0"/>
              <w:marTop w:val="0"/>
              <w:marBottom w:val="0"/>
              <w:divBdr>
                <w:top w:val="none" w:sz="0" w:space="0" w:color="000000"/>
                <w:left w:val="none" w:sz="0" w:space="0" w:color="000000"/>
                <w:bottom w:val="none" w:sz="0" w:space="0" w:color="000000"/>
                <w:right w:val="none" w:sz="0" w:space="0" w:color="000000"/>
              </w:divBdr>
            </w:div>
            <w:div w:id="1611282908">
              <w:marLeft w:val="0"/>
              <w:marRight w:val="0"/>
              <w:marTop w:val="0"/>
              <w:marBottom w:val="0"/>
              <w:divBdr>
                <w:top w:val="none" w:sz="0" w:space="0" w:color="000000"/>
                <w:left w:val="none" w:sz="0" w:space="0" w:color="000000"/>
                <w:bottom w:val="none" w:sz="0" w:space="0" w:color="000000"/>
                <w:right w:val="none" w:sz="0" w:space="0" w:color="000000"/>
              </w:divBdr>
            </w:div>
            <w:div w:id="1626085900">
              <w:marLeft w:val="0"/>
              <w:marRight w:val="0"/>
              <w:marTop w:val="0"/>
              <w:marBottom w:val="0"/>
              <w:divBdr>
                <w:top w:val="none" w:sz="0" w:space="0" w:color="000000"/>
                <w:left w:val="none" w:sz="0" w:space="0" w:color="000000"/>
                <w:bottom w:val="none" w:sz="0" w:space="0" w:color="000000"/>
                <w:right w:val="none" w:sz="0" w:space="0" w:color="000000"/>
              </w:divBdr>
            </w:div>
            <w:div w:id="1672022262">
              <w:marLeft w:val="0"/>
              <w:marRight w:val="0"/>
              <w:marTop w:val="0"/>
              <w:marBottom w:val="0"/>
              <w:divBdr>
                <w:top w:val="none" w:sz="0" w:space="0" w:color="000000"/>
                <w:left w:val="none" w:sz="0" w:space="0" w:color="000000"/>
                <w:bottom w:val="none" w:sz="0" w:space="0" w:color="000000"/>
                <w:right w:val="none" w:sz="0" w:space="0" w:color="000000"/>
              </w:divBdr>
            </w:div>
            <w:div w:id="1775056529">
              <w:marLeft w:val="0"/>
              <w:marRight w:val="0"/>
              <w:marTop w:val="0"/>
              <w:marBottom w:val="0"/>
              <w:divBdr>
                <w:top w:val="none" w:sz="0" w:space="0" w:color="000000"/>
                <w:left w:val="none" w:sz="0" w:space="0" w:color="000000"/>
                <w:bottom w:val="none" w:sz="0" w:space="0" w:color="000000"/>
                <w:right w:val="none" w:sz="0" w:space="0" w:color="000000"/>
              </w:divBdr>
            </w:div>
            <w:div w:id="1803036204">
              <w:marLeft w:val="0"/>
              <w:marRight w:val="0"/>
              <w:marTop w:val="0"/>
              <w:marBottom w:val="0"/>
              <w:divBdr>
                <w:top w:val="none" w:sz="0" w:space="0" w:color="000000"/>
                <w:left w:val="none" w:sz="0" w:space="0" w:color="000000"/>
                <w:bottom w:val="none" w:sz="0" w:space="0" w:color="000000"/>
                <w:right w:val="none" w:sz="0" w:space="0" w:color="000000"/>
              </w:divBdr>
            </w:div>
            <w:div w:id="1845853647">
              <w:marLeft w:val="0"/>
              <w:marRight w:val="0"/>
              <w:marTop w:val="0"/>
              <w:marBottom w:val="0"/>
              <w:divBdr>
                <w:top w:val="none" w:sz="0" w:space="0" w:color="000000"/>
                <w:left w:val="none" w:sz="0" w:space="0" w:color="000000"/>
                <w:bottom w:val="none" w:sz="0" w:space="0" w:color="000000"/>
                <w:right w:val="none" w:sz="0" w:space="0" w:color="000000"/>
              </w:divBdr>
            </w:div>
            <w:div w:id="1861118940">
              <w:marLeft w:val="0"/>
              <w:marRight w:val="0"/>
              <w:marTop w:val="0"/>
              <w:marBottom w:val="0"/>
              <w:divBdr>
                <w:top w:val="none" w:sz="0" w:space="0" w:color="000000"/>
                <w:left w:val="none" w:sz="0" w:space="0" w:color="000000"/>
                <w:bottom w:val="none" w:sz="0" w:space="0" w:color="000000"/>
                <w:right w:val="none" w:sz="0" w:space="0" w:color="000000"/>
              </w:divBdr>
            </w:div>
            <w:div w:id="1893075132">
              <w:marLeft w:val="0"/>
              <w:marRight w:val="0"/>
              <w:marTop w:val="0"/>
              <w:marBottom w:val="0"/>
              <w:divBdr>
                <w:top w:val="none" w:sz="0" w:space="0" w:color="000000"/>
                <w:left w:val="none" w:sz="0" w:space="0" w:color="000000"/>
                <w:bottom w:val="none" w:sz="0" w:space="0" w:color="000000"/>
                <w:right w:val="none" w:sz="0" w:space="0" w:color="000000"/>
              </w:divBdr>
            </w:div>
            <w:div w:id="1906060793">
              <w:marLeft w:val="0"/>
              <w:marRight w:val="0"/>
              <w:marTop w:val="0"/>
              <w:marBottom w:val="0"/>
              <w:divBdr>
                <w:top w:val="none" w:sz="0" w:space="0" w:color="000000"/>
                <w:left w:val="none" w:sz="0" w:space="0" w:color="000000"/>
                <w:bottom w:val="none" w:sz="0" w:space="0" w:color="000000"/>
                <w:right w:val="none" w:sz="0" w:space="0" w:color="000000"/>
              </w:divBdr>
            </w:div>
            <w:div w:id="1942029486">
              <w:marLeft w:val="0"/>
              <w:marRight w:val="0"/>
              <w:marTop w:val="0"/>
              <w:marBottom w:val="0"/>
              <w:divBdr>
                <w:top w:val="none" w:sz="0" w:space="0" w:color="000000"/>
                <w:left w:val="none" w:sz="0" w:space="0" w:color="000000"/>
                <w:bottom w:val="none" w:sz="0" w:space="0" w:color="000000"/>
                <w:right w:val="none" w:sz="0" w:space="0" w:color="000000"/>
              </w:divBdr>
            </w:div>
            <w:div w:id="1958439314">
              <w:marLeft w:val="0"/>
              <w:marRight w:val="0"/>
              <w:marTop w:val="0"/>
              <w:marBottom w:val="0"/>
              <w:divBdr>
                <w:top w:val="none" w:sz="0" w:space="0" w:color="000000"/>
                <w:left w:val="none" w:sz="0" w:space="0" w:color="000000"/>
                <w:bottom w:val="none" w:sz="0" w:space="0" w:color="000000"/>
                <w:right w:val="none" w:sz="0" w:space="0" w:color="000000"/>
              </w:divBdr>
            </w:div>
            <w:div w:id="1963682664">
              <w:marLeft w:val="0"/>
              <w:marRight w:val="0"/>
              <w:marTop w:val="0"/>
              <w:marBottom w:val="0"/>
              <w:divBdr>
                <w:top w:val="none" w:sz="0" w:space="0" w:color="000000"/>
                <w:left w:val="none" w:sz="0" w:space="0" w:color="000000"/>
                <w:bottom w:val="none" w:sz="0" w:space="0" w:color="000000"/>
                <w:right w:val="none" w:sz="0" w:space="0" w:color="000000"/>
              </w:divBdr>
            </w:div>
            <w:div w:id="2003269880">
              <w:marLeft w:val="0"/>
              <w:marRight w:val="0"/>
              <w:marTop w:val="0"/>
              <w:marBottom w:val="0"/>
              <w:divBdr>
                <w:top w:val="none" w:sz="0" w:space="0" w:color="000000"/>
                <w:left w:val="none" w:sz="0" w:space="0" w:color="000000"/>
                <w:bottom w:val="none" w:sz="0" w:space="0" w:color="000000"/>
                <w:right w:val="none" w:sz="0" w:space="0" w:color="000000"/>
              </w:divBdr>
            </w:div>
            <w:div w:id="2070960781">
              <w:marLeft w:val="0"/>
              <w:marRight w:val="0"/>
              <w:marTop w:val="0"/>
              <w:marBottom w:val="0"/>
              <w:divBdr>
                <w:top w:val="none" w:sz="0" w:space="0" w:color="000000"/>
                <w:left w:val="none" w:sz="0" w:space="0" w:color="000000"/>
                <w:bottom w:val="none" w:sz="0" w:space="0" w:color="000000"/>
                <w:right w:val="none" w:sz="0" w:space="0" w:color="000000"/>
              </w:divBdr>
            </w:div>
            <w:div w:id="2082830375">
              <w:marLeft w:val="0"/>
              <w:marRight w:val="0"/>
              <w:marTop w:val="0"/>
              <w:marBottom w:val="0"/>
              <w:divBdr>
                <w:top w:val="none" w:sz="0" w:space="0" w:color="000000"/>
                <w:left w:val="none" w:sz="0" w:space="0" w:color="000000"/>
                <w:bottom w:val="none" w:sz="0" w:space="0" w:color="000000"/>
                <w:right w:val="none" w:sz="0" w:space="0" w:color="000000"/>
              </w:divBdr>
            </w:div>
            <w:div w:id="2097896226">
              <w:marLeft w:val="0"/>
              <w:marRight w:val="0"/>
              <w:marTop w:val="0"/>
              <w:marBottom w:val="0"/>
              <w:divBdr>
                <w:top w:val="none" w:sz="0" w:space="0" w:color="000000"/>
                <w:left w:val="none" w:sz="0" w:space="0" w:color="000000"/>
                <w:bottom w:val="none" w:sz="0" w:space="0" w:color="000000"/>
                <w:right w:val="none" w:sz="0" w:space="0" w:color="000000"/>
              </w:divBdr>
            </w:div>
            <w:div w:id="2109302702">
              <w:marLeft w:val="0"/>
              <w:marRight w:val="0"/>
              <w:marTop w:val="0"/>
              <w:marBottom w:val="0"/>
              <w:divBdr>
                <w:top w:val="none" w:sz="0" w:space="0" w:color="000000"/>
                <w:left w:val="none" w:sz="0" w:space="0" w:color="000000"/>
                <w:bottom w:val="none" w:sz="0" w:space="0" w:color="000000"/>
                <w:right w:val="none" w:sz="0" w:space="0" w:color="000000"/>
              </w:divBdr>
            </w:div>
          </w:divsChild>
        </w:div>
        <w:div w:id="498883028">
          <w:marLeft w:val="0"/>
          <w:marRight w:val="0"/>
          <w:marTop w:val="0"/>
          <w:marBottom w:val="0"/>
          <w:divBdr>
            <w:top w:val="none" w:sz="0" w:space="0" w:color="auto"/>
            <w:left w:val="none" w:sz="0" w:space="0" w:color="auto"/>
            <w:bottom w:val="none" w:sz="0" w:space="0" w:color="auto"/>
            <w:right w:val="none" w:sz="0" w:space="0" w:color="auto"/>
          </w:divBdr>
        </w:div>
        <w:div w:id="542904913">
          <w:marLeft w:val="0"/>
          <w:marRight w:val="0"/>
          <w:marTop w:val="0"/>
          <w:marBottom w:val="0"/>
          <w:divBdr>
            <w:top w:val="none" w:sz="0" w:space="0" w:color="auto"/>
            <w:left w:val="none" w:sz="0" w:space="0" w:color="auto"/>
            <w:bottom w:val="none" w:sz="0" w:space="0" w:color="auto"/>
            <w:right w:val="none" w:sz="0" w:space="0" w:color="auto"/>
          </w:divBdr>
        </w:div>
        <w:div w:id="583297400">
          <w:marLeft w:val="0"/>
          <w:marRight w:val="0"/>
          <w:marTop w:val="0"/>
          <w:marBottom w:val="0"/>
          <w:divBdr>
            <w:top w:val="none" w:sz="0" w:space="0" w:color="auto"/>
            <w:left w:val="none" w:sz="0" w:space="0" w:color="auto"/>
            <w:bottom w:val="none" w:sz="0" w:space="0" w:color="auto"/>
            <w:right w:val="none" w:sz="0" w:space="0" w:color="auto"/>
          </w:divBdr>
        </w:div>
        <w:div w:id="652149594">
          <w:marLeft w:val="0"/>
          <w:marRight w:val="0"/>
          <w:marTop w:val="0"/>
          <w:marBottom w:val="0"/>
          <w:divBdr>
            <w:top w:val="none" w:sz="0" w:space="0" w:color="auto"/>
            <w:left w:val="none" w:sz="0" w:space="0" w:color="auto"/>
            <w:bottom w:val="none" w:sz="0" w:space="0" w:color="auto"/>
            <w:right w:val="none" w:sz="0" w:space="0" w:color="auto"/>
          </w:divBdr>
        </w:div>
        <w:div w:id="677580398">
          <w:marLeft w:val="0"/>
          <w:marRight w:val="0"/>
          <w:marTop w:val="0"/>
          <w:marBottom w:val="0"/>
          <w:divBdr>
            <w:top w:val="none" w:sz="0" w:space="0" w:color="auto"/>
            <w:left w:val="none" w:sz="0" w:space="0" w:color="auto"/>
            <w:bottom w:val="none" w:sz="0" w:space="0" w:color="auto"/>
            <w:right w:val="none" w:sz="0" w:space="0" w:color="auto"/>
          </w:divBdr>
        </w:div>
        <w:div w:id="759986287">
          <w:marLeft w:val="0"/>
          <w:marRight w:val="0"/>
          <w:marTop w:val="0"/>
          <w:marBottom w:val="0"/>
          <w:divBdr>
            <w:top w:val="none" w:sz="0" w:space="0" w:color="auto"/>
            <w:left w:val="none" w:sz="0" w:space="0" w:color="auto"/>
            <w:bottom w:val="none" w:sz="0" w:space="0" w:color="auto"/>
            <w:right w:val="none" w:sz="0" w:space="0" w:color="auto"/>
          </w:divBdr>
        </w:div>
        <w:div w:id="795947577">
          <w:marLeft w:val="0"/>
          <w:marRight w:val="0"/>
          <w:marTop w:val="0"/>
          <w:marBottom w:val="0"/>
          <w:divBdr>
            <w:top w:val="none" w:sz="0" w:space="0" w:color="auto"/>
            <w:left w:val="none" w:sz="0" w:space="0" w:color="auto"/>
            <w:bottom w:val="none" w:sz="0" w:space="0" w:color="auto"/>
            <w:right w:val="none" w:sz="0" w:space="0" w:color="auto"/>
          </w:divBdr>
        </w:div>
        <w:div w:id="865682526">
          <w:marLeft w:val="0"/>
          <w:marRight w:val="0"/>
          <w:marTop w:val="0"/>
          <w:marBottom w:val="0"/>
          <w:divBdr>
            <w:top w:val="none" w:sz="0" w:space="0" w:color="auto"/>
            <w:left w:val="none" w:sz="0" w:space="0" w:color="auto"/>
            <w:bottom w:val="none" w:sz="0" w:space="0" w:color="auto"/>
            <w:right w:val="none" w:sz="0" w:space="0" w:color="auto"/>
          </w:divBdr>
        </w:div>
        <w:div w:id="901061689">
          <w:marLeft w:val="0"/>
          <w:marRight w:val="0"/>
          <w:marTop w:val="0"/>
          <w:marBottom w:val="0"/>
          <w:divBdr>
            <w:top w:val="none" w:sz="0" w:space="0" w:color="auto"/>
            <w:left w:val="none" w:sz="0" w:space="0" w:color="auto"/>
            <w:bottom w:val="none" w:sz="0" w:space="0" w:color="auto"/>
            <w:right w:val="none" w:sz="0" w:space="0" w:color="auto"/>
          </w:divBdr>
        </w:div>
        <w:div w:id="965813405">
          <w:marLeft w:val="0"/>
          <w:marRight w:val="0"/>
          <w:marTop w:val="0"/>
          <w:marBottom w:val="0"/>
          <w:divBdr>
            <w:top w:val="none" w:sz="0" w:space="0" w:color="auto"/>
            <w:left w:val="none" w:sz="0" w:space="0" w:color="auto"/>
            <w:bottom w:val="none" w:sz="0" w:space="0" w:color="auto"/>
            <w:right w:val="none" w:sz="0" w:space="0" w:color="auto"/>
          </w:divBdr>
        </w:div>
        <w:div w:id="1021279873">
          <w:marLeft w:val="0"/>
          <w:marRight w:val="0"/>
          <w:marTop w:val="0"/>
          <w:marBottom w:val="0"/>
          <w:divBdr>
            <w:top w:val="none" w:sz="0" w:space="0" w:color="auto"/>
            <w:left w:val="none" w:sz="0" w:space="0" w:color="auto"/>
            <w:bottom w:val="none" w:sz="0" w:space="0" w:color="auto"/>
            <w:right w:val="none" w:sz="0" w:space="0" w:color="auto"/>
          </w:divBdr>
        </w:div>
        <w:div w:id="1056929380">
          <w:marLeft w:val="0"/>
          <w:marRight w:val="0"/>
          <w:marTop w:val="0"/>
          <w:marBottom w:val="0"/>
          <w:divBdr>
            <w:top w:val="none" w:sz="0" w:space="0" w:color="auto"/>
            <w:left w:val="none" w:sz="0" w:space="0" w:color="auto"/>
            <w:bottom w:val="none" w:sz="0" w:space="0" w:color="auto"/>
            <w:right w:val="none" w:sz="0" w:space="0" w:color="auto"/>
          </w:divBdr>
        </w:div>
        <w:div w:id="1144204197">
          <w:marLeft w:val="0"/>
          <w:marRight w:val="0"/>
          <w:marTop w:val="0"/>
          <w:marBottom w:val="0"/>
          <w:divBdr>
            <w:top w:val="none" w:sz="0" w:space="0" w:color="auto"/>
            <w:left w:val="none" w:sz="0" w:space="0" w:color="auto"/>
            <w:bottom w:val="none" w:sz="0" w:space="0" w:color="auto"/>
            <w:right w:val="none" w:sz="0" w:space="0" w:color="auto"/>
          </w:divBdr>
        </w:div>
        <w:div w:id="1145438897">
          <w:marLeft w:val="0"/>
          <w:marRight w:val="0"/>
          <w:marTop w:val="0"/>
          <w:marBottom w:val="0"/>
          <w:divBdr>
            <w:top w:val="none" w:sz="0" w:space="0" w:color="auto"/>
            <w:left w:val="none" w:sz="0" w:space="0" w:color="auto"/>
            <w:bottom w:val="none" w:sz="0" w:space="0" w:color="auto"/>
            <w:right w:val="none" w:sz="0" w:space="0" w:color="auto"/>
          </w:divBdr>
        </w:div>
        <w:div w:id="1156796616">
          <w:marLeft w:val="0"/>
          <w:marRight w:val="0"/>
          <w:marTop w:val="0"/>
          <w:marBottom w:val="0"/>
          <w:divBdr>
            <w:top w:val="none" w:sz="0" w:space="0" w:color="auto"/>
            <w:left w:val="none" w:sz="0" w:space="0" w:color="auto"/>
            <w:bottom w:val="none" w:sz="0" w:space="0" w:color="auto"/>
            <w:right w:val="none" w:sz="0" w:space="0" w:color="auto"/>
          </w:divBdr>
        </w:div>
        <w:div w:id="1177816060">
          <w:marLeft w:val="0"/>
          <w:marRight w:val="0"/>
          <w:marTop w:val="0"/>
          <w:marBottom w:val="0"/>
          <w:divBdr>
            <w:top w:val="none" w:sz="0" w:space="0" w:color="auto"/>
            <w:left w:val="none" w:sz="0" w:space="0" w:color="auto"/>
            <w:bottom w:val="none" w:sz="0" w:space="0" w:color="auto"/>
            <w:right w:val="none" w:sz="0" w:space="0" w:color="auto"/>
          </w:divBdr>
        </w:div>
        <w:div w:id="1187906534">
          <w:marLeft w:val="0"/>
          <w:marRight w:val="0"/>
          <w:marTop w:val="0"/>
          <w:marBottom w:val="0"/>
          <w:divBdr>
            <w:top w:val="none" w:sz="0" w:space="0" w:color="auto"/>
            <w:left w:val="none" w:sz="0" w:space="0" w:color="auto"/>
            <w:bottom w:val="none" w:sz="0" w:space="0" w:color="auto"/>
            <w:right w:val="none" w:sz="0" w:space="0" w:color="auto"/>
          </w:divBdr>
        </w:div>
        <w:div w:id="1190141977">
          <w:marLeft w:val="0"/>
          <w:marRight w:val="0"/>
          <w:marTop w:val="0"/>
          <w:marBottom w:val="0"/>
          <w:divBdr>
            <w:top w:val="none" w:sz="0" w:space="0" w:color="auto"/>
            <w:left w:val="none" w:sz="0" w:space="0" w:color="auto"/>
            <w:bottom w:val="none" w:sz="0" w:space="0" w:color="auto"/>
            <w:right w:val="none" w:sz="0" w:space="0" w:color="auto"/>
          </w:divBdr>
        </w:div>
        <w:div w:id="1210149627">
          <w:marLeft w:val="0"/>
          <w:marRight w:val="0"/>
          <w:marTop w:val="0"/>
          <w:marBottom w:val="0"/>
          <w:divBdr>
            <w:top w:val="none" w:sz="0" w:space="0" w:color="auto"/>
            <w:left w:val="none" w:sz="0" w:space="0" w:color="auto"/>
            <w:bottom w:val="none" w:sz="0" w:space="0" w:color="auto"/>
            <w:right w:val="none" w:sz="0" w:space="0" w:color="auto"/>
          </w:divBdr>
        </w:div>
        <w:div w:id="1219318674">
          <w:marLeft w:val="0"/>
          <w:marRight w:val="0"/>
          <w:marTop w:val="0"/>
          <w:marBottom w:val="0"/>
          <w:divBdr>
            <w:top w:val="none" w:sz="0" w:space="0" w:color="auto"/>
            <w:left w:val="none" w:sz="0" w:space="0" w:color="auto"/>
            <w:bottom w:val="none" w:sz="0" w:space="0" w:color="auto"/>
            <w:right w:val="none" w:sz="0" w:space="0" w:color="auto"/>
          </w:divBdr>
        </w:div>
        <w:div w:id="1226456299">
          <w:marLeft w:val="0"/>
          <w:marRight w:val="0"/>
          <w:marTop w:val="0"/>
          <w:marBottom w:val="0"/>
          <w:divBdr>
            <w:top w:val="none" w:sz="0" w:space="0" w:color="auto"/>
            <w:left w:val="none" w:sz="0" w:space="0" w:color="auto"/>
            <w:bottom w:val="none" w:sz="0" w:space="0" w:color="auto"/>
            <w:right w:val="none" w:sz="0" w:space="0" w:color="auto"/>
          </w:divBdr>
        </w:div>
        <w:div w:id="1440756868">
          <w:marLeft w:val="0"/>
          <w:marRight w:val="0"/>
          <w:marTop w:val="0"/>
          <w:marBottom w:val="0"/>
          <w:divBdr>
            <w:top w:val="none" w:sz="0" w:space="0" w:color="auto"/>
            <w:left w:val="none" w:sz="0" w:space="0" w:color="auto"/>
            <w:bottom w:val="none" w:sz="0" w:space="0" w:color="auto"/>
            <w:right w:val="none" w:sz="0" w:space="0" w:color="auto"/>
          </w:divBdr>
        </w:div>
        <w:div w:id="1443377423">
          <w:marLeft w:val="0"/>
          <w:marRight w:val="0"/>
          <w:marTop w:val="0"/>
          <w:marBottom w:val="0"/>
          <w:divBdr>
            <w:top w:val="none" w:sz="0" w:space="0" w:color="auto"/>
            <w:left w:val="none" w:sz="0" w:space="0" w:color="auto"/>
            <w:bottom w:val="none" w:sz="0" w:space="0" w:color="auto"/>
            <w:right w:val="none" w:sz="0" w:space="0" w:color="auto"/>
          </w:divBdr>
        </w:div>
        <w:div w:id="1490444815">
          <w:marLeft w:val="0"/>
          <w:marRight w:val="0"/>
          <w:marTop w:val="0"/>
          <w:marBottom w:val="0"/>
          <w:divBdr>
            <w:top w:val="none" w:sz="0" w:space="0" w:color="auto"/>
            <w:left w:val="none" w:sz="0" w:space="0" w:color="auto"/>
            <w:bottom w:val="none" w:sz="0" w:space="0" w:color="auto"/>
            <w:right w:val="none" w:sz="0" w:space="0" w:color="auto"/>
          </w:divBdr>
        </w:div>
        <w:div w:id="1506361992">
          <w:marLeft w:val="0"/>
          <w:marRight w:val="0"/>
          <w:marTop w:val="0"/>
          <w:marBottom w:val="0"/>
          <w:divBdr>
            <w:top w:val="none" w:sz="0" w:space="0" w:color="auto"/>
            <w:left w:val="none" w:sz="0" w:space="0" w:color="auto"/>
            <w:bottom w:val="none" w:sz="0" w:space="0" w:color="auto"/>
            <w:right w:val="none" w:sz="0" w:space="0" w:color="auto"/>
          </w:divBdr>
        </w:div>
        <w:div w:id="1559173123">
          <w:marLeft w:val="0"/>
          <w:marRight w:val="0"/>
          <w:marTop w:val="0"/>
          <w:marBottom w:val="0"/>
          <w:divBdr>
            <w:top w:val="none" w:sz="0" w:space="0" w:color="auto"/>
            <w:left w:val="none" w:sz="0" w:space="0" w:color="auto"/>
            <w:bottom w:val="none" w:sz="0" w:space="0" w:color="auto"/>
            <w:right w:val="none" w:sz="0" w:space="0" w:color="auto"/>
          </w:divBdr>
        </w:div>
        <w:div w:id="1700664837">
          <w:marLeft w:val="0"/>
          <w:marRight w:val="0"/>
          <w:marTop w:val="0"/>
          <w:marBottom w:val="0"/>
          <w:divBdr>
            <w:top w:val="none" w:sz="0" w:space="0" w:color="auto"/>
            <w:left w:val="none" w:sz="0" w:space="0" w:color="auto"/>
            <w:bottom w:val="none" w:sz="0" w:space="0" w:color="auto"/>
            <w:right w:val="none" w:sz="0" w:space="0" w:color="auto"/>
          </w:divBdr>
        </w:div>
        <w:div w:id="1736583784">
          <w:marLeft w:val="0"/>
          <w:marRight w:val="0"/>
          <w:marTop w:val="0"/>
          <w:marBottom w:val="0"/>
          <w:divBdr>
            <w:top w:val="none" w:sz="0" w:space="0" w:color="auto"/>
            <w:left w:val="none" w:sz="0" w:space="0" w:color="auto"/>
            <w:bottom w:val="none" w:sz="0" w:space="0" w:color="auto"/>
            <w:right w:val="none" w:sz="0" w:space="0" w:color="auto"/>
          </w:divBdr>
        </w:div>
        <w:div w:id="1747452650">
          <w:marLeft w:val="0"/>
          <w:marRight w:val="0"/>
          <w:marTop w:val="0"/>
          <w:marBottom w:val="0"/>
          <w:divBdr>
            <w:top w:val="none" w:sz="0" w:space="0" w:color="auto"/>
            <w:left w:val="none" w:sz="0" w:space="0" w:color="auto"/>
            <w:bottom w:val="none" w:sz="0" w:space="0" w:color="auto"/>
            <w:right w:val="none" w:sz="0" w:space="0" w:color="auto"/>
          </w:divBdr>
        </w:div>
        <w:div w:id="1781872713">
          <w:marLeft w:val="0"/>
          <w:marRight w:val="0"/>
          <w:marTop w:val="0"/>
          <w:marBottom w:val="0"/>
          <w:divBdr>
            <w:top w:val="none" w:sz="0" w:space="0" w:color="auto"/>
            <w:left w:val="none" w:sz="0" w:space="0" w:color="auto"/>
            <w:bottom w:val="none" w:sz="0" w:space="0" w:color="auto"/>
            <w:right w:val="none" w:sz="0" w:space="0" w:color="auto"/>
          </w:divBdr>
        </w:div>
        <w:div w:id="1806388193">
          <w:marLeft w:val="0"/>
          <w:marRight w:val="0"/>
          <w:marTop w:val="0"/>
          <w:marBottom w:val="0"/>
          <w:divBdr>
            <w:top w:val="none" w:sz="0" w:space="0" w:color="auto"/>
            <w:left w:val="none" w:sz="0" w:space="0" w:color="auto"/>
            <w:bottom w:val="none" w:sz="0" w:space="0" w:color="auto"/>
            <w:right w:val="none" w:sz="0" w:space="0" w:color="auto"/>
          </w:divBdr>
        </w:div>
        <w:div w:id="1813401498">
          <w:marLeft w:val="0"/>
          <w:marRight w:val="0"/>
          <w:marTop w:val="0"/>
          <w:marBottom w:val="0"/>
          <w:divBdr>
            <w:top w:val="none" w:sz="0" w:space="0" w:color="auto"/>
            <w:left w:val="none" w:sz="0" w:space="0" w:color="auto"/>
            <w:bottom w:val="none" w:sz="0" w:space="0" w:color="auto"/>
            <w:right w:val="none" w:sz="0" w:space="0" w:color="auto"/>
          </w:divBdr>
        </w:div>
        <w:div w:id="1822311914">
          <w:marLeft w:val="0"/>
          <w:marRight w:val="0"/>
          <w:marTop w:val="0"/>
          <w:marBottom w:val="0"/>
          <w:divBdr>
            <w:top w:val="none" w:sz="0" w:space="0" w:color="auto"/>
            <w:left w:val="none" w:sz="0" w:space="0" w:color="auto"/>
            <w:bottom w:val="none" w:sz="0" w:space="0" w:color="auto"/>
            <w:right w:val="none" w:sz="0" w:space="0" w:color="auto"/>
          </w:divBdr>
        </w:div>
        <w:div w:id="1901551748">
          <w:marLeft w:val="0"/>
          <w:marRight w:val="0"/>
          <w:marTop w:val="0"/>
          <w:marBottom w:val="0"/>
          <w:divBdr>
            <w:top w:val="none" w:sz="0" w:space="0" w:color="auto"/>
            <w:left w:val="none" w:sz="0" w:space="0" w:color="auto"/>
            <w:bottom w:val="none" w:sz="0" w:space="0" w:color="auto"/>
            <w:right w:val="none" w:sz="0" w:space="0" w:color="auto"/>
          </w:divBdr>
        </w:div>
        <w:div w:id="1927299008">
          <w:marLeft w:val="0"/>
          <w:marRight w:val="0"/>
          <w:marTop w:val="0"/>
          <w:marBottom w:val="0"/>
          <w:divBdr>
            <w:top w:val="none" w:sz="0" w:space="0" w:color="auto"/>
            <w:left w:val="none" w:sz="0" w:space="0" w:color="auto"/>
            <w:bottom w:val="none" w:sz="0" w:space="0" w:color="auto"/>
            <w:right w:val="none" w:sz="0" w:space="0" w:color="auto"/>
          </w:divBdr>
        </w:div>
        <w:div w:id="1933003615">
          <w:marLeft w:val="0"/>
          <w:marRight w:val="0"/>
          <w:marTop w:val="0"/>
          <w:marBottom w:val="0"/>
          <w:divBdr>
            <w:top w:val="none" w:sz="0" w:space="0" w:color="auto"/>
            <w:left w:val="none" w:sz="0" w:space="0" w:color="auto"/>
            <w:bottom w:val="none" w:sz="0" w:space="0" w:color="auto"/>
            <w:right w:val="none" w:sz="0" w:space="0" w:color="auto"/>
          </w:divBdr>
        </w:div>
        <w:div w:id="1966741027">
          <w:marLeft w:val="0"/>
          <w:marRight w:val="0"/>
          <w:marTop w:val="0"/>
          <w:marBottom w:val="0"/>
          <w:divBdr>
            <w:top w:val="none" w:sz="0" w:space="0" w:color="auto"/>
            <w:left w:val="none" w:sz="0" w:space="0" w:color="auto"/>
            <w:bottom w:val="none" w:sz="0" w:space="0" w:color="auto"/>
            <w:right w:val="none" w:sz="0" w:space="0" w:color="auto"/>
          </w:divBdr>
        </w:div>
        <w:div w:id="1992513248">
          <w:marLeft w:val="0"/>
          <w:marRight w:val="0"/>
          <w:marTop w:val="0"/>
          <w:marBottom w:val="0"/>
          <w:divBdr>
            <w:top w:val="none" w:sz="0" w:space="0" w:color="auto"/>
            <w:left w:val="none" w:sz="0" w:space="0" w:color="auto"/>
            <w:bottom w:val="none" w:sz="0" w:space="0" w:color="auto"/>
            <w:right w:val="none" w:sz="0" w:space="0" w:color="auto"/>
          </w:divBdr>
        </w:div>
      </w:divsChild>
    </w:div>
    <w:div w:id="1129785659">
      <w:bodyDiv w:val="1"/>
      <w:marLeft w:val="0"/>
      <w:marRight w:val="0"/>
      <w:marTop w:val="0"/>
      <w:marBottom w:val="0"/>
      <w:divBdr>
        <w:top w:val="none" w:sz="0" w:space="0" w:color="auto"/>
        <w:left w:val="none" w:sz="0" w:space="0" w:color="auto"/>
        <w:bottom w:val="none" w:sz="0" w:space="0" w:color="auto"/>
        <w:right w:val="none" w:sz="0" w:space="0" w:color="auto"/>
      </w:divBdr>
    </w:div>
    <w:div w:id="1140684103">
      <w:bodyDiv w:val="1"/>
      <w:marLeft w:val="0"/>
      <w:marRight w:val="0"/>
      <w:marTop w:val="0"/>
      <w:marBottom w:val="0"/>
      <w:divBdr>
        <w:top w:val="none" w:sz="0" w:space="0" w:color="auto"/>
        <w:left w:val="none" w:sz="0" w:space="0" w:color="auto"/>
        <w:bottom w:val="none" w:sz="0" w:space="0" w:color="auto"/>
        <w:right w:val="none" w:sz="0" w:space="0" w:color="auto"/>
      </w:divBdr>
    </w:div>
    <w:div w:id="1258903742">
      <w:bodyDiv w:val="1"/>
      <w:marLeft w:val="0"/>
      <w:marRight w:val="0"/>
      <w:marTop w:val="0"/>
      <w:marBottom w:val="0"/>
      <w:divBdr>
        <w:top w:val="none" w:sz="0" w:space="0" w:color="auto"/>
        <w:left w:val="none" w:sz="0" w:space="0" w:color="auto"/>
        <w:bottom w:val="none" w:sz="0" w:space="0" w:color="auto"/>
        <w:right w:val="none" w:sz="0" w:space="0" w:color="auto"/>
      </w:divBdr>
    </w:div>
    <w:div w:id="1292634623">
      <w:bodyDiv w:val="1"/>
      <w:marLeft w:val="0"/>
      <w:marRight w:val="0"/>
      <w:marTop w:val="0"/>
      <w:marBottom w:val="0"/>
      <w:divBdr>
        <w:top w:val="none" w:sz="0" w:space="0" w:color="auto"/>
        <w:left w:val="none" w:sz="0" w:space="0" w:color="auto"/>
        <w:bottom w:val="none" w:sz="0" w:space="0" w:color="auto"/>
        <w:right w:val="none" w:sz="0" w:space="0" w:color="auto"/>
      </w:divBdr>
    </w:div>
    <w:div w:id="1631401436">
      <w:bodyDiv w:val="1"/>
      <w:marLeft w:val="0"/>
      <w:marRight w:val="0"/>
      <w:marTop w:val="0"/>
      <w:marBottom w:val="0"/>
      <w:divBdr>
        <w:top w:val="none" w:sz="0" w:space="0" w:color="auto"/>
        <w:left w:val="none" w:sz="0" w:space="0" w:color="auto"/>
        <w:bottom w:val="none" w:sz="0" w:space="0" w:color="auto"/>
        <w:right w:val="none" w:sz="0" w:space="0" w:color="auto"/>
      </w:divBdr>
      <w:divsChild>
        <w:div w:id="1277982397">
          <w:marLeft w:val="0"/>
          <w:marRight w:val="0"/>
          <w:marTop w:val="0"/>
          <w:marBottom w:val="0"/>
          <w:divBdr>
            <w:top w:val="none" w:sz="0" w:space="0" w:color="auto"/>
            <w:left w:val="none" w:sz="0" w:space="0" w:color="auto"/>
            <w:bottom w:val="none" w:sz="0" w:space="0" w:color="auto"/>
            <w:right w:val="none" w:sz="0" w:space="0" w:color="auto"/>
          </w:divBdr>
        </w:div>
      </w:divsChild>
    </w:div>
    <w:div w:id="1805808335">
      <w:bodyDiv w:val="1"/>
      <w:marLeft w:val="0"/>
      <w:marRight w:val="0"/>
      <w:marTop w:val="0"/>
      <w:marBottom w:val="0"/>
      <w:divBdr>
        <w:top w:val="none" w:sz="0" w:space="0" w:color="auto"/>
        <w:left w:val="none" w:sz="0" w:space="0" w:color="auto"/>
        <w:bottom w:val="none" w:sz="0" w:space="0" w:color="auto"/>
        <w:right w:val="none" w:sz="0" w:space="0" w:color="auto"/>
      </w:divBdr>
    </w:div>
    <w:div w:id="2054308827">
      <w:bodyDiv w:val="1"/>
      <w:marLeft w:val="0"/>
      <w:marRight w:val="0"/>
      <w:marTop w:val="0"/>
      <w:marBottom w:val="0"/>
      <w:divBdr>
        <w:top w:val="none" w:sz="0" w:space="0" w:color="auto"/>
        <w:left w:val="none" w:sz="0" w:space="0" w:color="auto"/>
        <w:bottom w:val="none" w:sz="0" w:space="0" w:color="auto"/>
        <w:right w:val="none" w:sz="0" w:space="0" w:color="auto"/>
      </w:divBdr>
    </w:div>
    <w:div w:id="2087651689">
      <w:bodyDiv w:val="1"/>
      <w:marLeft w:val="0"/>
      <w:marRight w:val="0"/>
      <w:marTop w:val="0"/>
      <w:marBottom w:val="0"/>
      <w:divBdr>
        <w:top w:val="none" w:sz="0" w:space="0" w:color="auto"/>
        <w:left w:val="none" w:sz="0" w:space="0" w:color="auto"/>
        <w:bottom w:val="none" w:sz="0" w:space="0" w:color="auto"/>
        <w:right w:val="none" w:sz="0" w:space="0" w:color="auto"/>
      </w:divBdr>
    </w:div>
    <w:div w:id="2089955686">
      <w:bodyDiv w:val="1"/>
      <w:marLeft w:val="0"/>
      <w:marRight w:val="0"/>
      <w:marTop w:val="0"/>
      <w:marBottom w:val="0"/>
      <w:divBdr>
        <w:top w:val="none" w:sz="0" w:space="0" w:color="auto"/>
        <w:left w:val="none" w:sz="0" w:space="0" w:color="auto"/>
        <w:bottom w:val="none" w:sz="0" w:space="0" w:color="auto"/>
        <w:right w:val="none" w:sz="0" w:space="0" w:color="auto"/>
      </w:divBdr>
      <w:divsChild>
        <w:div w:id="1715108859">
          <w:marLeft w:val="0"/>
          <w:marRight w:val="0"/>
          <w:marTop w:val="0"/>
          <w:marBottom w:val="0"/>
          <w:divBdr>
            <w:top w:val="none" w:sz="0" w:space="0" w:color="auto"/>
            <w:left w:val="none" w:sz="0" w:space="0" w:color="auto"/>
            <w:bottom w:val="none" w:sz="0" w:space="0" w:color="auto"/>
            <w:right w:val="none" w:sz="0" w:space="0" w:color="auto"/>
          </w:divBdr>
          <w:divsChild>
            <w:div w:id="1682122668">
              <w:marLeft w:val="0"/>
              <w:marRight w:val="0"/>
              <w:marTop w:val="0"/>
              <w:marBottom w:val="0"/>
              <w:divBdr>
                <w:top w:val="none" w:sz="0" w:space="0" w:color="auto"/>
                <w:left w:val="none" w:sz="0" w:space="0" w:color="auto"/>
                <w:bottom w:val="none" w:sz="0" w:space="0" w:color="auto"/>
                <w:right w:val="none" w:sz="0" w:space="0" w:color="auto"/>
              </w:divBdr>
            </w:div>
            <w:div w:id="78404172">
              <w:marLeft w:val="0"/>
              <w:marRight w:val="0"/>
              <w:marTop w:val="0"/>
              <w:marBottom w:val="0"/>
              <w:divBdr>
                <w:top w:val="none" w:sz="0" w:space="0" w:color="auto"/>
                <w:left w:val="none" w:sz="0" w:space="0" w:color="auto"/>
                <w:bottom w:val="none" w:sz="0" w:space="0" w:color="auto"/>
                <w:right w:val="none" w:sz="0" w:space="0" w:color="auto"/>
              </w:divBdr>
            </w:div>
            <w:div w:id="946500432">
              <w:marLeft w:val="0"/>
              <w:marRight w:val="0"/>
              <w:marTop w:val="0"/>
              <w:marBottom w:val="0"/>
              <w:divBdr>
                <w:top w:val="none" w:sz="0" w:space="0" w:color="auto"/>
                <w:left w:val="none" w:sz="0" w:space="0" w:color="auto"/>
                <w:bottom w:val="none" w:sz="0" w:space="0" w:color="auto"/>
                <w:right w:val="none" w:sz="0" w:space="0" w:color="auto"/>
              </w:divBdr>
            </w:div>
            <w:div w:id="1787773516">
              <w:marLeft w:val="0"/>
              <w:marRight w:val="0"/>
              <w:marTop w:val="0"/>
              <w:marBottom w:val="0"/>
              <w:divBdr>
                <w:top w:val="none" w:sz="0" w:space="0" w:color="auto"/>
                <w:left w:val="none" w:sz="0" w:space="0" w:color="auto"/>
                <w:bottom w:val="none" w:sz="0" w:space="0" w:color="auto"/>
                <w:right w:val="none" w:sz="0" w:space="0" w:color="auto"/>
              </w:divBdr>
            </w:div>
            <w:div w:id="1917282930">
              <w:marLeft w:val="0"/>
              <w:marRight w:val="0"/>
              <w:marTop w:val="0"/>
              <w:marBottom w:val="0"/>
              <w:divBdr>
                <w:top w:val="none" w:sz="0" w:space="0" w:color="auto"/>
                <w:left w:val="none" w:sz="0" w:space="0" w:color="auto"/>
                <w:bottom w:val="none" w:sz="0" w:space="0" w:color="auto"/>
                <w:right w:val="none" w:sz="0" w:space="0" w:color="auto"/>
              </w:divBdr>
            </w:div>
            <w:div w:id="1208760012">
              <w:marLeft w:val="0"/>
              <w:marRight w:val="0"/>
              <w:marTop w:val="0"/>
              <w:marBottom w:val="0"/>
              <w:divBdr>
                <w:top w:val="none" w:sz="0" w:space="0" w:color="auto"/>
                <w:left w:val="none" w:sz="0" w:space="0" w:color="auto"/>
                <w:bottom w:val="none" w:sz="0" w:space="0" w:color="auto"/>
                <w:right w:val="none" w:sz="0" w:space="0" w:color="auto"/>
              </w:divBdr>
            </w:div>
            <w:div w:id="1239485181">
              <w:marLeft w:val="0"/>
              <w:marRight w:val="0"/>
              <w:marTop w:val="0"/>
              <w:marBottom w:val="0"/>
              <w:divBdr>
                <w:top w:val="none" w:sz="0" w:space="0" w:color="auto"/>
                <w:left w:val="none" w:sz="0" w:space="0" w:color="auto"/>
                <w:bottom w:val="none" w:sz="0" w:space="0" w:color="auto"/>
                <w:right w:val="none" w:sz="0" w:space="0" w:color="auto"/>
              </w:divBdr>
            </w:div>
            <w:div w:id="290596994">
              <w:marLeft w:val="0"/>
              <w:marRight w:val="0"/>
              <w:marTop w:val="0"/>
              <w:marBottom w:val="0"/>
              <w:divBdr>
                <w:top w:val="none" w:sz="0" w:space="0" w:color="auto"/>
                <w:left w:val="none" w:sz="0" w:space="0" w:color="auto"/>
                <w:bottom w:val="none" w:sz="0" w:space="0" w:color="auto"/>
                <w:right w:val="none" w:sz="0" w:space="0" w:color="auto"/>
              </w:divBdr>
            </w:div>
            <w:div w:id="94248722">
              <w:marLeft w:val="0"/>
              <w:marRight w:val="0"/>
              <w:marTop w:val="0"/>
              <w:marBottom w:val="0"/>
              <w:divBdr>
                <w:top w:val="none" w:sz="0" w:space="0" w:color="auto"/>
                <w:left w:val="none" w:sz="0" w:space="0" w:color="auto"/>
                <w:bottom w:val="none" w:sz="0" w:space="0" w:color="auto"/>
                <w:right w:val="none" w:sz="0" w:space="0" w:color="auto"/>
              </w:divBdr>
            </w:div>
            <w:div w:id="322321581">
              <w:marLeft w:val="0"/>
              <w:marRight w:val="0"/>
              <w:marTop w:val="0"/>
              <w:marBottom w:val="0"/>
              <w:divBdr>
                <w:top w:val="none" w:sz="0" w:space="0" w:color="auto"/>
                <w:left w:val="none" w:sz="0" w:space="0" w:color="auto"/>
                <w:bottom w:val="none" w:sz="0" w:space="0" w:color="auto"/>
                <w:right w:val="none" w:sz="0" w:space="0" w:color="auto"/>
              </w:divBdr>
            </w:div>
            <w:div w:id="1500846551">
              <w:marLeft w:val="0"/>
              <w:marRight w:val="0"/>
              <w:marTop w:val="0"/>
              <w:marBottom w:val="0"/>
              <w:divBdr>
                <w:top w:val="none" w:sz="0" w:space="0" w:color="auto"/>
                <w:left w:val="none" w:sz="0" w:space="0" w:color="auto"/>
                <w:bottom w:val="none" w:sz="0" w:space="0" w:color="auto"/>
                <w:right w:val="none" w:sz="0" w:space="0" w:color="auto"/>
              </w:divBdr>
            </w:div>
            <w:div w:id="1762868978">
              <w:marLeft w:val="0"/>
              <w:marRight w:val="0"/>
              <w:marTop w:val="0"/>
              <w:marBottom w:val="0"/>
              <w:divBdr>
                <w:top w:val="none" w:sz="0" w:space="0" w:color="auto"/>
                <w:left w:val="none" w:sz="0" w:space="0" w:color="auto"/>
                <w:bottom w:val="none" w:sz="0" w:space="0" w:color="auto"/>
                <w:right w:val="none" w:sz="0" w:space="0" w:color="auto"/>
              </w:divBdr>
            </w:div>
            <w:div w:id="1722628012">
              <w:marLeft w:val="0"/>
              <w:marRight w:val="0"/>
              <w:marTop w:val="0"/>
              <w:marBottom w:val="0"/>
              <w:divBdr>
                <w:top w:val="none" w:sz="0" w:space="0" w:color="auto"/>
                <w:left w:val="none" w:sz="0" w:space="0" w:color="auto"/>
                <w:bottom w:val="none" w:sz="0" w:space="0" w:color="auto"/>
                <w:right w:val="none" w:sz="0" w:space="0" w:color="auto"/>
              </w:divBdr>
            </w:div>
            <w:div w:id="1299803650">
              <w:marLeft w:val="0"/>
              <w:marRight w:val="0"/>
              <w:marTop w:val="0"/>
              <w:marBottom w:val="0"/>
              <w:divBdr>
                <w:top w:val="none" w:sz="0" w:space="0" w:color="auto"/>
                <w:left w:val="none" w:sz="0" w:space="0" w:color="auto"/>
                <w:bottom w:val="none" w:sz="0" w:space="0" w:color="auto"/>
                <w:right w:val="none" w:sz="0" w:space="0" w:color="auto"/>
              </w:divBdr>
            </w:div>
            <w:div w:id="20760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E0409-A367-4374-8E13-0C6EBD388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4203</TotalTime>
  <Pages>25</Pages>
  <Words>6496</Words>
  <Characters>37030</Characters>
  <Application>Microsoft Office Word</Application>
  <DocSecurity>0</DocSecurity>
  <Lines>308</Lines>
  <Paragraphs>86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348</cp:revision>
  <cp:lastPrinted>2025-09-02T07:45:00Z</cp:lastPrinted>
  <dcterms:created xsi:type="dcterms:W3CDTF">2023-08-28T10:34:00Z</dcterms:created>
  <dcterms:modified xsi:type="dcterms:W3CDTF">2025-09-03T08:03:00Z</dcterms:modified>
</cp:coreProperties>
</file>